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РЕКОМЕНДАЦИИ</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НАЦИОНАЛЬНОГО АНТИТЕРРОРИСТИЧЕСКОГО КОМИТЕТА РУКОВОДИТЕЛЯМ ПРЕДПРИЯТИЙ И УЧРЕЖДЕНИЙ ПО ЗАЩИТЕ ОТ ТЕРРОРИСТИЧЕСКИХ УГРОЗ И ИНЫХ ЭКСТРЕМИСТСКИХ ПРОЯВЛЕНИЙ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Обеспечение антитеррористической защищенности предприятий и учреждений (объектов), мест массового пребывания людей, противодействие террористическим угрозам – многоплановая, комплексная задача. В рамках её решения осуществляется физическая защита от возможных террористических посягательств самого объекта, его сотрудников, посетителей; оснащение объекта техническими средствами охраны и связи; взаимодействие администрации и службы безопасности объекта с правоохранительными органами; организация (участие в проведении) мероприятий с целью исключения (минимизации) возможных негативных техногенных, экологических и иных последствий террористических актов.</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В нашей стране сложилась трехуровневая система обеспечения антитеррористической безопасности населения, стратегически важных, социально-значимых и иных объектов возможной террористической устремленности.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Первый уровень предусматривает совместную с территориальными подразделениями федеральных органов исполнительной власти работу по противодействию террористическим угрозам на критически важных объектах, вошедших в федеральный перечень.</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Второй уровень объединяет комплекс мер по обеспечению безопасного функционирования жизненно важных для региональной экономики производств, включенных в региональный перечень объектов, подлежащих первоочередной антитеррористической защите.</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В рамках третьего уровня организуется работа по противодействию угрозам терроризма в отношении опасных производств, социально-значимых объектов, мест массового пребывания населения муниципального звена. Эффективность указанной деятельности во многом определяется компетентностью руководителей предприятий и учреждений в сфере противодействия терроризму, наличием единых подходов и требований к организации антитеррористической защиты объектов, уровнем профессиональной подготовки должностных лиц служб обеспечения безопасности, их материально-технической оснащенностью.</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Аппаратом Национального антитеррористического комитета подготовлены размещённые в настоящей брошюре материалы и рекомендации в помощь руководителям предприятий и учреждений всех форм собственности по организации защиты объектов, персонала, населения от угроз терроризма и посягательств экстремистского характера.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proofErr w:type="gramStart"/>
      <w:r w:rsidRPr="00877C87">
        <w:rPr>
          <w:rFonts w:ascii="Times New Roman" w:eastAsia="Times New Roman" w:hAnsi="Times New Roman" w:cs="Times New Roman"/>
          <w:color w:val="050624"/>
          <w:sz w:val="24"/>
          <w:szCs w:val="24"/>
          <w:lang w:eastAsia="ru-RU"/>
        </w:rPr>
        <w:t>Указанные материалы подготовлены также в рамках ведущейся разработки методики оценки антитеррористической защищенности объектов на основании единых критериев, которыми могли бы руководствоваться как хозяйствующие субъекты, так и контролирующие их надзорные органы.</w:t>
      </w:r>
      <w:proofErr w:type="gramEnd"/>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proofErr w:type="gramStart"/>
      <w:r w:rsidRPr="00877C87">
        <w:rPr>
          <w:rFonts w:ascii="Times New Roman" w:eastAsia="Times New Roman" w:hAnsi="Times New Roman" w:cs="Times New Roman"/>
          <w:color w:val="050624"/>
          <w:sz w:val="24"/>
          <w:szCs w:val="24"/>
          <w:lang w:eastAsia="ru-RU"/>
        </w:rPr>
        <w:lastRenderedPageBreak/>
        <w:t>При разработке Типовой инструкции по организации защиты объектов от террористических угроз и иных посягательств экстремистского характера мы исходили из того, что должностные регламенты руководителей, сотрудников служб  обеспечения безопасности в условиях угрозы совершения террористического акта и преодоления его последствий в значительной степени аналогичны, не зависимо от отраслевой принадлежности, форм собственности предприятий и учреждений.</w:t>
      </w:r>
      <w:proofErr w:type="gramEnd"/>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Поэтому предложенный вариант инструкции рекомендован в качестве базового для руководителей предприятий, учреждений и организаций промышленности, топливно-энергетического комплекса, транспорта и связи, здравоохранения, </w:t>
      </w:r>
      <w:proofErr w:type="spellStart"/>
      <w:r w:rsidRPr="00877C87">
        <w:rPr>
          <w:rFonts w:ascii="Times New Roman" w:eastAsia="Times New Roman" w:hAnsi="Times New Roman" w:cs="Times New Roman"/>
          <w:color w:val="050624"/>
          <w:sz w:val="24"/>
          <w:szCs w:val="24"/>
          <w:lang w:eastAsia="ru-RU"/>
        </w:rPr>
        <w:t>культурнодосуговой</w:t>
      </w:r>
      <w:proofErr w:type="spellEnd"/>
      <w:r w:rsidRPr="00877C87">
        <w:rPr>
          <w:rFonts w:ascii="Times New Roman" w:eastAsia="Times New Roman" w:hAnsi="Times New Roman" w:cs="Times New Roman"/>
          <w:color w:val="050624"/>
          <w:sz w:val="24"/>
          <w:szCs w:val="24"/>
          <w:lang w:eastAsia="ru-RU"/>
        </w:rPr>
        <w:t xml:space="preserve"> сферы, торговли и потребительского рынка, физической культуры и спорта, </w:t>
      </w:r>
      <w:proofErr w:type="spellStart"/>
      <w:r w:rsidRPr="00877C87">
        <w:rPr>
          <w:rFonts w:ascii="Times New Roman" w:eastAsia="Times New Roman" w:hAnsi="Times New Roman" w:cs="Times New Roman"/>
          <w:color w:val="050624"/>
          <w:sz w:val="24"/>
          <w:szCs w:val="24"/>
          <w:lang w:eastAsia="ru-RU"/>
        </w:rPr>
        <w:t>жилищно-комунального</w:t>
      </w:r>
      <w:proofErr w:type="spellEnd"/>
      <w:r w:rsidRPr="00877C87">
        <w:rPr>
          <w:rFonts w:ascii="Times New Roman" w:eastAsia="Times New Roman" w:hAnsi="Times New Roman" w:cs="Times New Roman"/>
          <w:color w:val="050624"/>
          <w:sz w:val="24"/>
          <w:szCs w:val="24"/>
          <w:lang w:eastAsia="ru-RU"/>
        </w:rPr>
        <w:t xml:space="preserve"> хозяйства, санаторно-курортного комплекса - как по структуре, так и по содержанию.</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Вопросы антитеррористической защиты объектов, решение которых требует учета специфики конкретных сфер деятельности, изложены далее по тексту издания.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Материалы, размещенные в брошюре, носят рекомендательный характер, отражают позицию аппарата Национального антитеррористического комитета по вопросам организации антитеррористической деятельности на предприятиях и учреждениях различных форм собственности.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I. Типовая инструкция по организации защиты объектов от террористических угроз и иных посягательств экстремистского характера.</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1.     ВВЕДЕНИЕ</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Целью Типовой инструкции является упорядочение деятельности по обеспечению антитеррористической безопасности объектов. Инструкция подготовлена на основе федерального законодательства, требований законодательства субъекта Российской Федерации, нормативной правовой базы заинтересованных ведомств, а также накопленного практического опыта.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Типовая инструкция предназначена для использования хозяйствующими субъектами в организации защиты объектов, а также для контролирующих, надзирающих и исполнительных органов при изучении и проверке антитеррористической защиты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Типовая инструкция устанавливает общие подходы к обеспечению защиты объектов, в т.ч. их инженерно-технической </w:t>
      </w:r>
      <w:proofErr w:type="spellStart"/>
      <w:r w:rsidRPr="00877C87">
        <w:rPr>
          <w:rFonts w:ascii="Times New Roman" w:eastAsia="Times New Roman" w:hAnsi="Times New Roman" w:cs="Times New Roman"/>
          <w:color w:val="050624"/>
          <w:sz w:val="24"/>
          <w:szCs w:val="24"/>
          <w:lang w:eastAsia="ru-RU"/>
        </w:rPr>
        <w:t>укрепленности</w:t>
      </w:r>
      <w:proofErr w:type="spellEnd"/>
      <w:r w:rsidRPr="00877C87">
        <w:rPr>
          <w:rFonts w:ascii="Times New Roman" w:eastAsia="Times New Roman" w:hAnsi="Times New Roman" w:cs="Times New Roman"/>
          <w:color w:val="050624"/>
          <w:sz w:val="24"/>
          <w:szCs w:val="24"/>
          <w:lang w:eastAsia="ru-RU"/>
        </w:rPr>
        <w:t xml:space="preserve">, порядку организации охраны, осуществления пропускного и </w:t>
      </w:r>
      <w:proofErr w:type="spellStart"/>
      <w:r w:rsidRPr="00877C87">
        <w:rPr>
          <w:rFonts w:ascii="Times New Roman" w:eastAsia="Times New Roman" w:hAnsi="Times New Roman" w:cs="Times New Roman"/>
          <w:color w:val="050624"/>
          <w:sz w:val="24"/>
          <w:szCs w:val="24"/>
          <w:lang w:eastAsia="ru-RU"/>
        </w:rPr>
        <w:t>внутриобъектового</w:t>
      </w:r>
      <w:proofErr w:type="spellEnd"/>
      <w:r w:rsidRPr="00877C87">
        <w:rPr>
          <w:rFonts w:ascii="Times New Roman" w:eastAsia="Times New Roman" w:hAnsi="Times New Roman" w:cs="Times New Roman"/>
          <w:color w:val="050624"/>
          <w:sz w:val="24"/>
          <w:szCs w:val="24"/>
          <w:lang w:eastAsia="ru-RU"/>
        </w:rPr>
        <w:t xml:space="preserve"> режимов, а также ведению соответствующей документации.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proofErr w:type="gramStart"/>
      <w:r w:rsidRPr="00877C87">
        <w:rPr>
          <w:rFonts w:ascii="Times New Roman" w:eastAsia="Times New Roman" w:hAnsi="Times New Roman" w:cs="Times New Roman"/>
          <w:color w:val="050624"/>
          <w:sz w:val="24"/>
          <w:szCs w:val="24"/>
          <w:lang w:eastAsia="ru-RU"/>
        </w:rPr>
        <w:t>Система и порядок (способы) охраны объектов регулируются федеральными законами от 21.07.1997 г. №116-ФЗ "О промышленной безопасности опасных производственных объектов", от 14.04.1999г. №77-ФЗ "О ведомственной охране", от 11 марта 1992г. №2487-1 "О частной детективной и охранной деятельности в Российской Федерации", постановлениями Правительства Российской Федерации от 14.08.1992 г. № 587 "Вопросы частной детективной и охранной деятельности", руководящим документом МВД РФ РД 78.36.003</w:t>
      </w:r>
      <w:proofErr w:type="gramEnd"/>
      <w:r w:rsidRPr="00877C87">
        <w:rPr>
          <w:rFonts w:ascii="Times New Roman" w:eastAsia="Times New Roman" w:hAnsi="Times New Roman" w:cs="Times New Roman"/>
          <w:color w:val="050624"/>
          <w:sz w:val="24"/>
          <w:szCs w:val="24"/>
          <w:lang w:eastAsia="ru-RU"/>
        </w:rPr>
        <w:t xml:space="preserve">-2002 "Инженерно-техническая </w:t>
      </w:r>
      <w:proofErr w:type="spellStart"/>
      <w:r w:rsidRPr="00877C87">
        <w:rPr>
          <w:rFonts w:ascii="Times New Roman" w:eastAsia="Times New Roman" w:hAnsi="Times New Roman" w:cs="Times New Roman"/>
          <w:color w:val="050624"/>
          <w:sz w:val="24"/>
          <w:szCs w:val="24"/>
          <w:lang w:eastAsia="ru-RU"/>
        </w:rPr>
        <w:t>укрепленность</w:t>
      </w:r>
      <w:proofErr w:type="spellEnd"/>
      <w:r w:rsidRPr="00877C87">
        <w:rPr>
          <w:rFonts w:ascii="Times New Roman" w:eastAsia="Times New Roman" w:hAnsi="Times New Roman" w:cs="Times New Roman"/>
          <w:color w:val="050624"/>
          <w:sz w:val="24"/>
          <w:szCs w:val="24"/>
          <w:lang w:eastAsia="ru-RU"/>
        </w:rPr>
        <w:t xml:space="preserve">. Технические средства охраны. Требования и нормы проектирования по защите объектов от преступных посягательств", </w:t>
      </w:r>
      <w:r w:rsidRPr="00877C87">
        <w:rPr>
          <w:rFonts w:ascii="Times New Roman" w:eastAsia="Times New Roman" w:hAnsi="Times New Roman" w:cs="Times New Roman"/>
          <w:color w:val="050624"/>
          <w:sz w:val="24"/>
          <w:szCs w:val="24"/>
          <w:lang w:eastAsia="ru-RU"/>
        </w:rPr>
        <w:lastRenderedPageBreak/>
        <w:t>ведомственными нормативными актами, условиями договора на охрану объекта, а также настоящей Типовой инструкцией.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2. ОБЕСПЕЧЕНИЕ ОХРАНЫ ОБЪЕКТА</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2.1. Общие положения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2.1.1. Ответственность за обеспечение антитеррористической защиты объекта несет его руководитель.</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2.1.2. Подразделения охраны несут ответственность согласно договору на охрану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2.1.3. Под охраной объекта подразумевается комплекс мер, направленных на своевременное выявление угроз и предотвращение нападения на охраняемые объекты,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2.1.4. </w:t>
      </w:r>
      <w:proofErr w:type="gramStart"/>
      <w:r w:rsidRPr="00877C87">
        <w:rPr>
          <w:rFonts w:ascii="Times New Roman" w:eastAsia="Times New Roman" w:hAnsi="Times New Roman" w:cs="Times New Roman"/>
          <w:color w:val="050624"/>
          <w:sz w:val="24"/>
          <w:szCs w:val="24"/>
          <w:lang w:eastAsia="ru-RU"/>
        </w:rPr>
        <w:t>Охрана объектов может осуществляться милицейскими, военизированными (ВОХР) и сторожевыми подразделениями вневедомственной или ведомственной охраны, частными охранными предприятия (ЧОП) (далее – наряд охраны),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централизованной охраны (ПЦО) территориальных ОВО либо сочетанием этих</w:t>
      </w:r>
      <w:proofErr w:type="gramEnd"/>
      <w:r w:rsidRPr="00877C87">
        <w:rPr>
          <w:rFonts w:ascii="Times New Roman" w:eastAsia="Times New Roman" w:hAnsi="Times New Roman" w:cs="Times New Roman"/>
          <w:color w:val="050624"/>
          <w:sz w:val="24"/>
          <w:szCs w:val="24"/>
          <w:lang w:eastAsia="ru-RU"/>
        </w:rPr>
        <w:t xml:space="preserve"> видов охраны.</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2.1.5. На объекте в соответствии с законодательством Российской Федерации может функционировать </w:t>
      </w:r>
      <w:proofErr w:type="spellStart"/>
      <w:r w:rsidRPr="00877C87">
        <w:rPr>
          <w:rFonts w:ascii="Times New Roman" w:eastAsia="Times New Roman" w:hAnsi="Times New Roman" w:cs="Times New Roman"/>
          <w:color w:val="050624"/>
          <w:sz w:val="24"/>
          <w:szCs w:val="24"/>
          <w:lang w:eastAsia="ru-RU"/>
        </w:rPr>
        <w:t>внутриобъектовая</w:t>
      </w:r>
      <w:proofErr w:type="spellEnd"/>
      <w:r w:rsidRPr="00877C87">
        <w:rPr>
          <w:rFonts w:ascii="Times New Roman" w:eastAsia="Times New Roman" w:hAnsi="Times New Roman" w:cs="Times New Roman"/>
          <w:color w:val="050624"/>
          <w:sz w:val="24"/>
          <w:szCs w:val="24"/>
          <w:lang w:eastAsia="ru-RU"/>
        </w:rPr>
        <w:t xml:space="preserve"> (собственная) служба безопасности, которая координирует свою деятельность с деятельностью подразделений охраны либо выполняет их функции.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2.1.6. Для несения службы по охране объектов подбираются сотрудники (работники) ВОХР, сторожевой охраны, </w:t>
      </w:r>
      <w:proofErr w:type="spellStart"/>
      <w:r w:rsidRPr="00877C87">
        <w:rPr>
          <w:rFonts w:ascii="Times New Roman" w:eastAsia="Times New Roman" w:hAnsi="Times New Roman" w:cs="Times New Roman"/>
          <w:color w:val="050624"/>
          <w:sz w:val="24"/>
          <w:szCs w:val="24"/>
          <w:lang w:eastAsia="ru-RU"/>
        </w:rPr>
        <w:t>ЧОПов</w:t>
      </w:r>
      <w:proofErr w:type="spellEnd"/>
      <w:r w:rsidRPr="00877C87">
        <w:rPr>
          <w:rFonts w:ascii="Times New Roman" w:eastAsia="Times New Roman" w:hAnsi="Times New Roman" w:cs="Times New Roman"/>
          <w:color w:val="050624"/>
          <w:sz w:val="24"/>
          <w:szCs w:val="24"/>
          <w:lang w:eastAsia="ru-RU"/>
        </w:rPr>
        <w:t>, имеющие соответствующую подготовку, годные по состоянию здоровья, своим моральным и деловым качествам к этой работе.</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2.1.7. В целях повышения уровня защиты охраняемых объектов согласно договору нарядами охраны могут применяться служебные собаки.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2.1.8. Лица, имеющие непосредственный доступ к организации системы охраны, предупреждаются администрацией объекта о недопустимости разглашения сведений о режиме охраны объекта и правилах пользования ТСО.</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2.1.9. Руководитель объекта обязан: - организовать охрану объекта и проводить регулярные, а также внеплановые проверки организации его охраны, технической </w:t>
      </w:r>
      <w:proofErr w:type="spellStart"/>
      <w:r w:rsidRPr="00877C87">
        <w:rPr>
          <w:rFonts w:ascii="Times New Roman" w:eastAsia="Times New Roman" w:hAnsi="Times New Roman" w:cs="Times New Roman"/>
          <w:color w:val="050624"/>
          <w:sz w:val="24"/>
          <w:szCs w:val="24"/>
          <w:lang w:eastAsia="ru-RU"/>
        </w:rPr>
        <w:t>укрепленности</w:t>
      </w:r>
      <w:proofErr w:type="spellEnd"/>
      <w:r w:rsidRPr="00877C87">
        <w:rPr>
          <w:rFonts w:ascii="Times New Roman" w:eastAsia="Times New Roman" w:hAnsi="Times New Roman" w:cs="Times New Roman"/>
          <w:color w:val="050624"/>
          <w:sz w:val="24"/>
          <w:szCs w:val="24"/>
          <w:lang w:eastAsia="ru-RU"/>
        </w:rPr>
        <w:t xml:space="preserve">, оснащенности средствами охранно-пожарной сигнализации (ОПС) и выполнение сторонами обязанностей по договору; - </w:t>
      </w:r>
      <w:proofErr w:type="gramStart"/>
      <w:r w:rsidRPr="00877C87">
        <w:rPr>
          <w:rFonts w:ascii="Times New Roman" w:eastAsia="Times New Roman" w:hAnsi="Times New Roman" w:cs="Times New Roman"/>
          <w:color w:val="050624"/>
          <w:sz w:val="24"/>
          <w:szCs w:val="24"/>
          <w:lang w:eastAsia="ru-RU"/>
        </w:rPr>
        <w:t xml:space="preserve">проводить совместно с руководителем службы безопасности (охраны) (или лицом, назначенным приказом по учреждению ответственным за безопасность) детальный анализ особенностей охраны объекта с определением уязвимых мест, разрабатывать исходные требования на оборудование объекта ТСО; - организовать разработку планов обеспечения безопасности объекта (текущий и перспективный), принимать меры организационного характера </w:t>
      </w:r>
      <w:r w:rsidRPr="00877C87">
        <w:rPr>
          <w:rFonts w:ascii="Times New Roman" w:eastAsia="Times New Roman" w:hAnsi="Times New Roman" w:cs="Times New Roman"/>
          <w:color w:val="050624"/>
          <w:sz w:val="24"/>
          <w:szCs w:val="24"/>
          <w:lang w:eastAsia="ru-RU"/>
        </w:rPr>
        <w:lastRenderedPageBreak/>
        <w:t>(издание соответствующих приказов, иной документации) по совершенствованию системы охраны);</w:t>
      </w:r>
      <w:proofErr w:type="gramEnd"/>
      <w:r w:rsidRPr="00877C87">
        <w:rPr>
          <w:rFonts w:ascii="Times New Roman" w:eastAsia="Times New Roman" w:hAnsi="Times New Roman" w:cs="Times New Roman"/>
          <w:color w:val="050624"/>
          <w:sz w:val="24"/>
          <w:szCs w:val="24"/>
          <w:lang w:eastAsia="ru-RU"/>
        </w:rPr>
        <w:t xml:space="preserve"> - </w:t>
      </w:r>
      <w:proofErr w:type="gramStart"/>
      <w:r w:rsidRPr="00877C87">
        <w:rPr>
          <w:rFonts w:ascii="Times New Roman" w:eastAsia="Times New Roman" w:hAnsi="Times New Roman" w:cs="Times New Roman"/>
          <w:color w:val="050624"/>
          <w:sz w:val="24"/>
          <w:szCs w:val="24"/>
          <w:lang w:eastAsia="ru-RU"/>
        </w:rPr>
        <w:t xml:space="preserve">обеспечивать контроль за неразглашением особенностей функционирования аппаратуры сигнализации и связи; разъяснять персоналу объекта необходимость соблюдения этого требования; - организовать соблюдение пропускного и </w:t>
      </w:r>
      <w:proofErr w:type="spellStart"/>
      <w:r w:rsidRPr="00877C87">
        <w:rPr>
          <w:rFonts w:ascii="Times New Roman" w:eastAsia="Times New Roman" w:hAnsi="Times New Roman" w:cs="Times New Roman"/>
          <w:color w:val="050624"/>
          <w:sz w:val="24"/>
          <w:szCs w:val="24"/>
          <w:lang w:eastAsia="ru-RU"/>
        </w:rPr>
        <w:t>внутриобъектового</w:t>
      </w:r>
      <w:proofErr w:type="spellEnd"/>
      <w:r w:rsidRPr="00877C87">
        <w:rPr>
          <w:rFonts w:ascii="Times New Roman" w:eastAsia="Times New Roman" w:hAnsi="Times New Roman" w:cs="Times New Roman"/>
          <w:color w:val="050624"/>
          <w:sz w:val="24"/>
          <w:szCs w:val="24"/>
          <w:lang w:eastAsia="ru-RU"/>
        </w:rPr>
        <w:t xml:space="preserve"> режимов; - обеспечивать своевременный капитальный ремонт инженерных коммуникаций, кабельных линий, модернизацию ТСО; - совместно с должностными лицами подразделения охраны организовать обучение руководящего состава, сотрудников службы безопасности и персонала объекта действиям при возникновении чрезвычайных ситуаций;</w:t>
      </w:r>
      <w:proofErr w:type="gramEnd"/>
      <w:r w:rsidRPr="00877C87">
        <w:rPr>
          <w:rFonts w:ascii="Times New Roman" w:eastAsia="Times New Roman" w:hAnsi="Times New Roman" w:cs="Times New Roman"/>
          <w:color w:val="050624"/>
          <w:sz w:val="24"/>
          <w:szCs w:val="24"/>
          <w:lang w:eastAsia="ru-RU"/>
        </w:rPr>
        <w:t xml:space="preserve"> - </w:t>
      </w:r>
      <w:proofErr w:type="gramStart"/>
      <w:r w:rsidRPr="00877C87">
        <w:rPr>
          <w:rFonts w:ascii="Times New Roman" w:eastAsia="Times New Roman" w:hAnsi="Times New Roman" w:cs="Times New Roman"/>
          <w:color w:val="050624"/>
          <w:sz w:val="24"/>
          <w:szCs w:val="24"/>
          <w:lang w:eastAsia="ru-RU"/>
        </w:rPr>
        <w:t>проводить совместно с руководителем службы безопасности (охраны) (или лицом, назначенным приказом по учреждению ответственным за безопасность) тренировки с сотрудниками охранных структур для выработки и приобретения навыков по осуществлению необходимых мероприятий, как при обнаружении подозрительных лиц и предметов, взрывных устройств, других признаков подготовки терактов, так и мер по локализации и минимизации его последствий.</w:t>
      </w:r>
      <w:proofErr w:type="gramEnd"/>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2.1.10. Обязанности сотрудника охраны объекта определяются должностной инструкцией, инструкцией по пропускному и </w:t>
      </w:r>
      <w:proofErr w:type="spellStart"/>
      <w:r w:rsidRPr="00877C87">
        <w:rPr>
          <w:rFonts w:ascii="Times New Roman" w:eastAsia="Times New Roman" w:hAnsi="Times New Roman" w:cs="Times New Roman"/>
          <w:color w:val="050624"/>
          <w:sz w:val="24"/>
          <w:szCs w:val="24"/>
          <w:lang w:eastAsia="ru-RU"/>
        </w:rPr>
        <w:t>внутриобъектовому</w:t>
      </w:r>
      <w:proofErr w:type="spellEnd"/>
      <w:r w:rsidRPr="00877C87">
        <w:rPr>
          <w:rFonts w:ascii="Times New Roman" w:eastAsia="Times New Roman" w:hAnsi="Times New Roman" w:cs="Times New Roman"/>
          <w:color w:val="050624"/>
          <w:sz w:val="24"/>
          <w:szCs w:val="24"/>
          <w:lang w:eastAsia="ru-RU"/>
        </w:rPr>
        <w:t xml:space="preserve"> режиму, планом охраны объекта, </w:t>
      </w:r>
      <w:proofErr w:type="gramStart"/>
      <w:r w:rsidRPr="00877C87">
        <w:rPr>
          <w:rFonts w:ascii="Times New Roman" w:eastAsia="Times New Roman" w:hAnsi="Times New Roman" w:cs="Times New Roman"/>
          <w:color w:val="050624"/>
          <w:sz w:val="24"/>
          <w:szCs w:val="24"/>
          <w:lang w:eastAsia="ru-RU"/>
        </w:rPr>
        <w:t>разрабатываемых</w:t>
      </w:r>
      <w:proofErr w:type="gramEnd"/>
      <w:r w:rsidRPr="00877C87">
        <w:rPr>
          <w:rFonts w:ascii="Times New Roman" w:eastAsia="Times New Roman" w:hAnsi="Times New Roman" w:cs="Times New Roman"/>
          <w:color w:val="050624"/>
          <w:sz w:val="24"/>
          <w:szCs w:val="24"/>
          <w:lang w:eastAsia="ru-RU"/>
        </w:rPr>
        <w:t xml:space="preserve"> администрацией объекта с учетом Типовой инструкции.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proofErr w:type="gramStart"/>
      <w:r w:rsidRPr="00877C87">
        <w:rPr>
          <w:rFonts w:ascii="Times New Roman" w:eastAsia="Times New Roman" w:hAnsi="Times New Roman" w:cs="Times New Roman"/>
          <w:color w:val="050624"/>
          <w:sz w:val="24"/>
          <w:szCs w:val="24"/>
          <w:lang w:eastAsia="ru-RU"/>
        </w:rPr>
        <w:t>В них сотруднику охраны определяются: - место несения службы; - задачи по несению службы и ответственность за их невыполнение; - порядок приема и сдачи поста, его особенности; - список ответственных лиц учреждения, имеющих право вскрытия помещений и доступа на объект в любое время суток, порядок связи с этими работниками; - порядок допуска в охраняемые помещения в нерабочее время лиц из числа персонала объекта;</w:t>
      </w:r>
      <w:proofErr w:type="gramEnd"/>
      <w:r w:rsidRPr="00877C87">
        <w:rPr>
          <w:rFonts w:ascii="Times New Roman" w:eastAsia="Times New Roman" w:hAnsi="Times New Roman" w:cs="Times New Roman"/>
          <w:color w:val="050624"/>
          <w:sz w:val="24"/>
          <w:szCs w:val="24"/>
          <w:lang w:eastAsia="ru-RU"/>
        </w:rPr>
        <w:t xml:space="preserve"> - </w:t>
      </w:r>
      <w:proofErr w:type="gramStart"/>
      <w:r w:rsidRPr="00877C87">
        <w:rPr>
          <w:rFonts w:ascii="Times New Roman" w:eastAsia="Times New Roman" w:hAnsi="Times New Roman" w:cs="Times New Roman"/>
          <w:color w:val="050624"/>
          <w:sz w:val="24"/>
          <w:szCs w:val="24"/>
          <w:lang w:eastAsia="ru-RU"/>
        </w:rPr>
        <w:t>порядок взаимодействия с персоналом службы безопасности и другими работниками объекта; - порядок приема под охрану и снятия с охраны помещений объекта, выведенных на пульт; - порядок проверки исправности ТСО и связи; - порядок действий при возникновении чрезвычайных ситуаций, при нарушении посетителями правил посещения объекта; - порядок действий при получении сигнала "тревога", а также при проведении учебных тренировок персонала объекта;</w:t>
      </w:r>
      <w:proofErr w:type="gramEnd"/>
      <w:r w:rsidRPr="00877C87">
        <w:rPr>
          <w:rFonts w:ascii="Times New Roman" w:eastAsia="Times New Roman" w:hAnsi="Times New Roman" w:cs="Times New Roman"/>
          <w:color w:val="050624"/>
          <w:sz w:val="24"/>
          <w:szCs w:val="24"/>
          <w:lang w:eastAsia="ru-RU"/>
        </w:rPr>
        <w:t xml:space="preserve"> - </w:t>
      </w:r>
      <w:proofErr w:type="gramStart"/>
      <w:r w:rsidRPr="00877C87">
        <w:rPr>
          <w:rFonts w:ascii="Times New Roman" w:eastAsia="Times New Roman" w:hAnsi="Times New Roman" w:cs="Times New Roman"/>
          <w:color w:val="050624"/>
          <w:sz w:val="24"/>
          <w:szCs w:val="24"/>
          <w:lang w:eastAsia="ru-RU"/>
        </w:rPr>
        <w:t>порядок связи с нарядами соседних постов, персоналом службы безопасности, дежурными ПЦО и территориальных органов внутренних дел; - порядок (периодичность) доклада руководству подразделения охраны об обстановке и результатах несения службы; - порядок действий при проведении на объекте массовых мероприятий; - порядок действий и использования спецтехники для выявления мест возможного сокрытия средств террора в автомобильном транспорте и ручной клади при осуществлении пропускного режима;</w:t>
      </w:r>
      <w:proofErr w:type="gramEnd"/>
      <w:r w:rsidRPr="00877C87">
        <w:rPr>
          <w:rFonts w:ascii="Times New Roman" w:eastAsia="Times New Roman" w:hAnsi="Times New Roman" w:cs="Times New Roman"/>
          <w:color w:val="050624"/>
          <w:sz w:val="24"/>
          <w:szCs w:val="24"/>
          <w:lang w:eastAsia="ru-RU"/>
        </w:rPr>
        <w:t xml:space="preserve"> - время и место приема пищи.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2.1.11. Наряд охраны объекта непосредственно подчиняется начальнику охраны (старшему наряда). 2.1.12. </w:t>
      </w:r>
      <w:proofErr w:type="gramStart"/>
      <w:r w:rsidRPr="00877C87">
        <w:rPr>
          <w:rFonts w:ascii="Times New Roman" w:eastAsia="Times New Roman" w:hAnsi="Times New Roman" w:cs="Times New Roman"/>
          <w:color w:val="050624"/>
          <w:sz w:val="24"/>
          <w:szCs w:val="24"/>
          <w:lang w:eastAsia="ru-RU"/>
        </w:rPr>
        <w:t xml:space="preserve">На постах охраны с учетом их функциональности рекомендуется иметь следующую документацию: - должностную инструкцию (выписку из табеля постам, памятку) сотрудника охраны объекта; - инструкцию по пропускному и </w:t>
      </w:r>
      <w:proofErr w:type="spellStart"/>
      <w:r w:rsidRPr="00877C87">
        <w:rPr>
          <w:rFonts w:ascii="Times New Roman" w:eastAsia="Times New Roman" w:hAnsi="Times New Roman" w:cs="Times New Roman"/>
          <w:color w:val="050624"/>
          <w:sz w:val="24"/>
          <w:szCs w:val="24"/>
          <w:lang w:eastAsia="ru-RU"/>
        </w:rPr>
        <w:t>внутриобъектовому</w:t>
      </w:r>
      <w:proofErr w:type="spellEnd"/>
      <w:r w:rsidRPr="00877C87">
        <w:rPr>
          <w:rFonts w:ascii="Times New Roman" w:eastAsia="Times New Roman" w:hAnsi="Times New Roman" w:cs="Times New Roman"/>
          <w:color w:val="050624"/>
          <w:sz w:val="24"/>
          <w:szCs w:val="24"/>
          <w:lang w:eastAsia="ru-RU"/>
        </w:rPr>
        <w:t xml:space="preserve"> режиму; - инструкцию (памятку) по действиям должностных лиц и персонала объекта в чрезвычайных ситуациях; - правила пользования техническими средствами охраны; - журнал приема и сдачи дежурства; - журнал "Об оперативной обстановке и принятых мерах";</w:t>
      </w:r>
      <w:proofErr w:type="gramEnd"/>
      <w:r w:rsidRPr="00877C87">
        <w:rPr>
          <w:rFonts w:ascii="Times New Roman" w:eastAsia="Times New Roman" w:hAnsi="Times New Roman" w:cs="Times New Roman"/>
          <w:color w:val="050624"/>
          <w:sz w:val="24"/>
          <w:szCs w:val="24"/>
          <w:lang w:eastAsia="ru-RU"/>
        </w:rPr>
        <w:t xml:space="preserve"> - журнал регистрации посетителей; - журнал регистрации въезда (выезда) автотранспорта; - другие необходимые документы по усмотрению руководителя объекта. 9</w:t>
      </w:r>
      <w:proofErr w:type="gramStart"/>
      <w:r w:rsidRPr="00877C87">
        <w:rPr>
          <w:rFonts w:ascii="Times New Roman" w:eastAsia="Times New Roman" w:hAnsi="Times New Roman" w:cs="Times New Roman"/>
          <w:color w:val="050624"/>
          <w:sz w:val="24"/>
          <w:szCs w:val="24"/>
          <w:lang w:eastAsia="ru-RU"/>
        </w:rPr>
        <w:t xml:space="preserve"> В</w:t>
      </w:r>
      <w:proofErr w:type="gramEnd"/>
      <w:r w:rsidRPr="00877C87">
        <w:rPr>
          <w:rFonts w:ascii="Times New Roman" w:eastAsia="Times New Roman" w:hAnsi="Times New Roman" w:cs="Times New Roman"/>
          <w:color w:val="050624"/>
          <w:sz w:val="24"/>
          <w:szCs w:val="24"/>
          <w:lang w:eastAsia="ru-RU"/>
        </w:rPr>
        <w:t xml:space="preserve"> зависимости от характера объекта допускается объединение отдельных журналов в единый.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lastRenderedPageBreak/>
        <w:t>2.2. Организация службы по охране объектов</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 </w:t>
      </w:r>
      <w:r w:rsidRPr="00877C87">
        <w:rPr>
          <w:rFonts w:ascii="Times New Roman" w:eastAsia="Times New Roman" w:hAnsi="Times New Roman" w:cs="Times New Roman"/>
          <w:color w:val="050624"/>
          <w:sz w:val="24"/>
          <w:szCs w:val="24"/>
          <w:lang w:eastAsia="ru-RU"/>
        </w:rPr>
        <w:t xml:space="preserve">2.2.1. Подразделения охраны в соответствии с условиями договора обеспечивают: - пропускной и </w:t>
      </w:r>
      <w:proofErr w:type="spellStart"/>
      <w:r w:rsidRPr="00877C87">
        <w:rPr>
          <w:rFonts w:ascii="Times New Roman" w:eastAsia="Times New Roman" w:hAnsi="Times New Roman" w:cs="Times New Roman"/>
          <w:color w:val="050624"/>
          <w:sz w:val="24"/>
          <w:szCs w:val="24"/>
          <w:lang w:eastAsia="ru-RU"/>
        </w:rPr>
        <w:t>внутриобъектовый</w:t>
      </w:r>
      <w:proofErr w:type="spellEnd"/>
      <w:r w:rsidRPr="00877C87">
        <w:rPr>
          <w:rFonts w:ascii="Times New Roman" w:eastAsia="Times New Roman" w:hAnsi="Times New Roman" w:cs="Times New Roman"/>
          <w:color w:val="050624"/>
          <w:sz w:val="24"/>
          <w:szCs w:val="24"/>
          <w:lang w:eastAsia="ru-RU"/>
        </w:rPr>
        <w:t xml:space="preserve"> режимы, взаимодействие со службой безопасности объекта, администрацией; - </w:t>
      </w:r>
      <w:proofErr w:type="gramStart"/>
      <w:r w:rsidRPr="00877C87">
        <w:rPr>
          <w:rFonts w:ascii="Times New Roman" w:eastAsia="Times New Roman" w:hAnsi="Times New Roman" w:cs="Times New Roman"/>
          <w:color w:val="050624"/>
          <w:sz w:val="24"/>
          <w:szCs w:val="24"/>
          <w:lang w:eastAsia="ru-RU"/>
        </w:rPr>
        <w:t>охрану объекта или отдельных его помещений, материальных ценностей, выставление постов и маршрутов патрулирования согласно дислокации, контроль за действиями персонала, посетителей (учащихся, отдыхающих, пациентов и т.п.), охрану общественного порядка и пресечение правонарушений в зоне постов и маршрутов патрулирования в рамках своей компетенции; - реагирование на сигналы срабатывания средств ОПС и тревожной сигнализации;</w:t>
      </w:r>
      <w:proofErr w:type="gramEnd"/>
      <w:r w:rsidRPr="00877C87">
        <w:rPr>
          <w:rFonts w:ascii="Times New Roman" w:eastAsia="Times New Roman" w:hAnsi="Times New Roman" w:cs="Times New Roman"/>
          <w:color w:val="050624"/>
          <w:sz w:val="24"/>
          <w:szCs w:val="24"/>
          <w:lang w:eastAsia="ru-RU"/>
        </w:rPr>
        <w:t xml:space="preserve"> - пресечение несанкционированных проникновений на охраняемый объект; - участие в локализации и ликвидации возникших ЧС, в том числе вследствие диверсионно-террористических акций.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2.2.2. Сотрудники охраны выполняют служебные обязанности в составе наряда охраны в форменной одежде, экипированные средствами индивидуальной защиты и вооруженные в соответствии с нормативно-правовыми актами, регламентирующими деятельность службы, осуществляющей охрану объекта. Применение оружия осуществляется в соответствии с действующим законодательством Российской Федерации.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2.2.3. Должностными лицами подразделения охраны проверяется готовность наряда перед </w:t>
      </w:r>
      <w:proofErr w:type="spellStart"/>
      <w:r w:rsidRPr="00877C87">
        <w:rPr>
          <w:rFonts w:ascii="Times New Roman" w:eastAsia="Times New Roman" w:hAnsi="Times New Roman" w:cs="Times New Roman"/>
          <w:color w:val="050624"/>
          <w:sz w:val="24"/>
          <w:szCs w:val="24"/>
          <w:lang w:eastAsia="ru-RU"/>
        </w:rPr>
        <w:t>заступлением</w:t>
      </w:r>
      <w:proofErr w:type="spellEnd"/>
      <w:r w:rsidRPr="00877C87">
        <w:rPr>
          <w:rFonts w:ascii="Times New Roman" w:eastAsia="Times New Roman" w:hAnsi="Times New Roman" w:cs="Times New Roman"/>
          <w:color w:val="050624"/>
          <w:sz w:val="24"/>
          <w:szCs w:val="24"/>
          <w:lang w:eastAsia="ru-RU"/>
        </w:rPr>
        <w:t xml:space="preserve"> на службу к ее несению и проводится инструктаж. В инструктаже наряда охраны могут принимать участие руководители объектов, руководящий и инспекторский состав управлений (отделов) вневедомственной охраны при территориальных органах внутренних дел, милиции общественной безопасности и криминальной милиции органов внутренних дел.</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2.2.4. </w:t>
      </w:r>
      <w:proofErr w:type="gramStart"/>
      <w:r w:rsidRPr="00877C87">
        <w:rPr>
          <w:rFonts w:ascii="Times New Roman" w:eastAsia="Times New Roman" w:hAnsi="Times New Roman" w:cs="Times New Roman"/>
          <w:color w:val="050624"/>
          <w:sz w:val="24"/>
          <w:szCs w:val="24"/>
          <w:lang w:eastAsia="ru-RU"/>
        </w:rPr>
        <w:t>Контроль за</w:t>
      </w:r>
      <w:proofErr w:type="gramEnd"/>
      <w:r w:rsidRPr="00877C87">
        <w:rPr>
          <w:rFonts w:ascii="Times New Roman" w:eastAsia="Times New Roman" w:hAnsi="Times New Roman" w:cs="Times New Roman"/>
          <w:color w:val="050624"/>
          <w:sz w:val="24"/>
          <w:szCs w:val="24"/>
          <w:lang w:eastAsia="ru-RU"/>
        </w:rPr>
        <w:t xml:space="preserve"> несением нарядом службы по охране объекта осуществляется должностными лицами подразделения охраны и органов внутренних дел, руководителями объектов в соответствии с требованиями руководящих и иных регламентирующих документов.</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2.2.5. Должностные лица, уполномоченные на проверку, имеют право: - знакомиться с документами делопроизводства по вопросам режима и организации охраны; - проверять организацию службы охраны объектов и исправность ТСО; - получать от должностных лиц подразделения охраны информацию о происшествиях и ЧС, связанных с охраной объектов; - давать письменные предложения о временном усилении охраны объекта или его отдельных помещений (подразделений) объектов в пределах установленной штатной численности личного состава. Результаты проверки организации охраны объекта, предложения по устранению выявленных недостатков оформляются актом.</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2.2.6. Органами исполнительной власти субъекта Российской Федерации (постоянно действующей рабочей группой по обеспечению антитеррористической защищенности объектов промышленности Антитеррористической комиссии области),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2.3. Обязанности сотрудника охраны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2.3.1. </w:t>
      </w:r>
      <w:proofErr w:type="gramStart"/>
      <w:r w:rsidRPr="00877C87">
        <w:rPr>
          <w:rFonts w:ascii="Times New Roman" w:eastAsia="Times New Roman" w:hAnsi="Times New Roman" w:cs="Times New Roman"/>
          <w:color w:val="050624"/>
          <w:sz w:val="24"/>
          <w:szCs w:val="24"/>
          <w:lang w:eastAsia="ru-RU"/>
        </w:rPr>
        <w:t xml:space="preserve">В компетенцию сотрудника охраны входит: - проверка документов и пропусков у лиц, проходящих на охраняемый объект или выходящих с объекта; - проведение в </w:t>
      </w:r>
      <w:r w:rsidRPr="00877C87">
        <w:rPr>
          <w:rFonts w:ascii="Times New Roman" w:eastAsia="Times New Roman" w:hAnsi="Times New Roman" w:cs="Times New Roman"/>
          <w:color w:val="050624"/>
          <w:sz w:val="24"/>
          <w:szCs w:val="24"/>
          <w:lang w:eastAsia="ru-RU"/>
        </w:rPr>
        <w:lastRenderedPageBreak/>
        <w:t>установленном порядке досмотра (осмотра) вещей, задержание (недопущение прохода) нарушителей пропускного режима, а также лиц, пытающихся незаконно вывезти-ввезти (вынести-внести) оружие, боеприпасы, взрывные устройства, взрывчатые вещества, другие средства террора;</w:t>
      </w:r>
      <w:proofErr w:type="gramEnd"/>
      <w:r w:rsidRPr="00877C87">
        <w:rPr>
          <w:rFonts w:ascii="Times New Roman" w:eastAsia="Times New Roman" w:hAnsi="Times New Roman" w:cs="Times New Roman"/>
          <w:color w:val="050624"/>
          <w:sz w:val="24"/>
          <w:szCs w:val="24"/>
          <w:lang w:eastAsia="ru-RU"/>
        </w:rPr>
        <w:t xml:space="preserve"> - </w:t>
      </w:r>
      <w:proofErr w:type="gramStart"/>
      <w:r w:rsidRPr="00877C87">
        <w:rPr>
          <w:rFonts w:ascii="Times New Roman" w:eastAsia="Times New Roman" w:hAnsi="Times New Roman" w:cs="Times New Roman"/>
          <w:color w:val="050624"/>
          <w:sz w:val="24"/>
          <w:szCs w:val="24"/>
          <w:lang w:eastAsia="ru-RU"/>
        </w:rPr>
        <w:t>контроль за</w:t>
      </w:r>
      <w:proofErr w:type="gramEnd"/>
      <w:r w:rsidRPr="00877C87">
        <w:rPr>
          <w:rFonts w:ascii="Times New Roman" w:eastAsia="Times New Roman" w:hAnsi="Times New Roman" w:cs="Times New Roman"/>
          <w:color w:val="050624"/>
          <w:sz w:val="24"/>
          <w:szCs w:val="24"/>
          <w:lang w:eastAsia="ru-RU"/>
        </w:rPr>
        <w:t xml:space="preserve"> работой приборов охранной, охранно-пожарной и тревожной сигнализации, установленных на КПП; - сообщение о срабатывании сигнализации непосредственному начальнику, а при необходимости в подразделение охраны, орган внутренних дел, пожарную охрану; - принятие мер к задержанию (в рамках установленных полномочий) правонарушителей; - участие в ликвидации пожара, предупреждении угрозы взрыва; - прием под охрану от материально ответственных лиц помещений для хранения материальных ценностей, включенных в зону охраны поста.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2.3.2. Сотрудник охраны должен знать:</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руководящие документы, определяющие организацию пропускного режима на охраняемом объекте;</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 правила </w:t>
      </w:r>
      <w:proofErr w:type="spellStart"/>
      <w:r w:rsidRPr="00877C87">
        <w:rPr>
          <w:rFonts w:ascii="Times New Roman" w:eastAsia="Times New Roman" w:hAnsi="Times New Roman" w:cs="Times New Roman"/>
          <w:color w:val="050624"/>
          <w:sz w:val="24"/>
          <w:szCs w:val="24"/>
          <w:lang w:eastAsia="ru-RU"/>
        </w:rPr>
        <w:t>внутриобъектового</w:t>
      </w:r>
      <w:proofErr w:type="spellEnd"/>
      <w:r w:rsidRPr="00877C87">
        <w:rPr>
          <w:rFonts w:ascii="Times New Roman" w:eastAsia="Times New Roman" w:hAnsi="Times New Roman" w:cs="Times New Roman"/>
          <w:color w:val="050624"/>
          <w:sz w:val="24"/>
          <w:szCs w:val="24"/>
          <w:lang w:eastAsia="ru-RU"/>
        </w:rPr>
        <w:t xml:space="preserve"> режима;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структуру предприятия и режим работы его подразделений;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образцы различных видов пропусков, накладных, подписей должностных лиц, имеющих право давать распоряжения на проход на охраняемую территорию отдельных категорий работников, которым предоставлено право прохода по ведомственным служебным удостоверениям;</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порядок пропуска аварийных бригад при стихийных бедствиях, пожарах, авариях и других чрезвычайных ситуациях;</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правила досмотра (осмотра) вещей, а также проверок вывозимого (ввозимого) груза;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места возможного сокрытия и признаки средств террора в автомобильном транспорте и ручной клади при реализации задач пропускного режима;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правила пользования техническими средствами для обнаружения взрывчатых веществ, оружия, боеприпасов, средствами охранной и охранно-пожарной сигнализации;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порядок задержания правонарушителей и оформления на них материалов задержания (в рамках установленной компетенции);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правила техники безопасности и производственной санитарии; - расположение первичных средств пожаротушения и связи, порядок пользования ими.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2.3.3. Сотрудник охраны в процессе несения службы обязан выполнять комплекс мероприятий, направленных на недопущение совершения на территории учреждения террористических актов и возникновения других чрезвычайных обстоятельств, для чего необходимо:</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а) При приеме (сдаче) дежурства: - совместно со сменяемым сотрудником охраны осуществить обход и осмотр контролируемой территории, а также обследование технической </w:t>
      </w:r>
      <w:proofErr w:type="spellStart"/>
      <w:r w:rsidRPr="00877C87">
        <w:rPr>
          <w:rFonts w:ascii="Times New Roman" w:eastAsia="Times New Roman" w:hAnsi="Times New Roman" w:cs="Times New Roman"/>
          <w:color w:val="050624"/>
          <w:sz w:val="24"/>
          <w:szCs w:val="24"/>
          <w:lang w:eastAsia="ru-RU"/>
        </w:rPr>
        <w:t>укрепленности</w:t>
      </w:r>
      <w:proofErr w:type="spellEnd"/>
      <w:r w:rsidRPr="00877C87">
        <w:rPr>
          <w:rFonts w:ascii="Times New Roman" w:eastAsia="Times New Roman" w:hAnsi="Times New Roman" w:cs="Times New Roman"/>
          <w:color w:val="050624"/>
          <w:sz w:val="24"/>
          <w:szCs w:val="24"/>
          <w:lang w:eastAsia="ru-RU"/>
        </w:rPr>
        <w:t xml:space="preserve"> подвалов, чердаков, окон, дверей с целью изучения оперативной обстановки и обнаружения подозрительных предметов.</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lastRenderedPageBreak/>
        <w:t>При обнаружении таковых или выявлении взломанных дверей, окон, замков, отсутствия пломб и печатей немедленно доложить руководителю учреждения (ответственному должностному лицу); - ознакомиться с имеющимися инструкциями; - уточнить систему экстренного вызова милиции, руководства учреждения, службы спасения и проверить работоспособность охранной, аварийной и пожарной сигнализаций, сре</w:t>
      </w:r>
      <w:proofErr w:type="gramStart"/>
      <w:r w:rsidRPr="00877C87">
        <w:rPr>
          <w:rFonts w:ascii="Times New Roman" w:eastAsia="Times New Roman" w:hAnsi="Times New Roman" w:cs="Times New Roman"/>
          <w:color w:val="050624"/>
          <w:sz w:val="24"/>
          <w:szCs w:val="24"/>
          <w:lang w:eastAsia="ru-RU"/>
        </w:rPr>
        <w:t>дств св</w:t>
      </w:r>
      <w:proofErr w:type="gramEnd"/>
      <w:r w:rsidRPr="00877C87">
        <w:rPr>
          <w:rFonts w:ascii="Times New Roman" w:eastAsia="Times New Roman" w:hAnsi="Times New Roman" w:cs="Times New Roman"/>
          <w:color w:val="050624"/>
          <w:sz w:val="24"/>
          <w:szCs w:val="24"/>
          <w:lang w:eastAsia="ru-RU"/>
        </w:rPr>
        <w:t>язи; - принять имеющуюся документацию (инструкции, журналы, план действий в случае возникновения чрезвычайных ситуаций, материальные ценности др.) согласно описи; - с разрешения ответственного должностного лица администрации учреждения принять (сдать) дежурство.</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б) Во время дежурства: - осуществлять пропускной режим, регистрируя посторонних лиц в журнале посетителей; - обеспечивать въезд и выезд автотранспорта на территорию учреждения на основании пропуска или другого разрешительного документа, определенного администрацией учреждения. При этом регистрировать в специальном журнале марку машины, государственный номер, время въезда и выезда; - контролировать правомерность парковки автотранспорта в непосредственной близости от учреждения.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В случае выявления нарушений правил стоянки и остановки автотранспорта и неповиновения со стороны водителя сообщать об этом в дежурную часть милиции и руководству учреждения; - осуществлять в дневное и ночное время обход и осмотр территории учреждения </w:t>
      </w:r>
      <w:proofErr w:type="gramStart"/>
      <w:r w:rsidRPr="00877C87">
        <w:rPr>
          <w:rFonts w:ascii="Times New Roman" w:eastAsia="Times New Roman" w:hAnsi="Times New Roman" w:cs="Times New Roman"/>
          <w:color w:val="050624"/>
          <w:sz w:val="24"/>
          <w:szCs w:val="24"/>
          <w:lang w:eastAsia="ru-RU"/>
        </w:rPr>
        <w:t>согласно схемы-маршрута</w:t>
      </w:r>
      <w:proofErr w:type="gramEnd"/>
      <w:r w:rsidRPr="00877C87">
        <w:rPr>
          <w:rFonts w:ascii="Times New Roman" w:eastAsia="Times New Roman" w:hAnsi="Times New Roman" w:cs="Times New Roman"/>
          <w:color w:val="050624"/>
          <w:sz w:val="24"/>
          <w:szCs w:val="24"/>
          <w:lang w:eastAsia="ru-RU"/>
        </w:rPr>
        <w:t xml:space="preserve">, а при выявлении каких-либо нарушений информировать руководителя учреждения или ответственное должностное лицо; - </w:t>
      </w:r>
      <w:proofErr w:type="gramStart"/>
      <w:r w:rsidRPr="00877C87">
        <w:rPr>
          <w:rFonts w:ascii="Times New Roman" w:eastAsia="Times New Roman" w:hAnsi="Times New Roman" w:cs="Times New Roman"/>
          <w:color w:val="050624"/>
          <w:sz w:val="24"/>
          <w:szCs w:val="24"/>
          <w:lang w:eastAsia="ru-RU"/>
        </w:rPr>
        <w:t xml:space="preserve">вести журнал "Об оперативной обстановке и принятых мерах", в котором отражать: результаты осмотра территории учреждения – кому доложено; выявленные в течение суток нарушения или ситуации, вызывающие подозрения – кому доложено и какие меры реагирования приняты; результаты обследования технической </w:t>
      </w:r>
      <w:proofErr w:type="spellStart"/>
      <w:r w:rsidRPr="00877C87">
        <w:rPr>
          <w:rFonts w:ascii="Times New Roman" w:eastAsia="Times New Roman" w:hAnsi="Times New Roman" w:cs="Times New Roman"/>
          <w:color w:val="050624"/>
          <w:sz w:val="24"/>
          <w:szCs w:val="24"/>
          <w:lang w:eastAsia="ru-RU"/>
        </w:rPr>
        <w:t>укрепленности</w:t>
      </w:r>
      <w:proofErr w:type="spellEnd"/>
      <w:r w:rsidRPr="00877C87">
        <w:rPr>
          <w:rFonts w:ascii="Times New Roman" w:eastAsia="Times New Roman" w:hAnsi="Times New Roman" w:cs="Times New Roman"/>
          <w:color w:val="050624"/>
          <w:sz w:val="24"/>
          <w:szCs w:val="24"/>
          <w:lang w:eastAsia="ru-RU"/>
        </w:rPr>
        <w:t xml:space="preserve"> объектов учреждения – кому доложено; информацию о проведенных учениях, тренировках по обеспечению безопасности – время, тема, руководитель, участники;</w:t>
      </w:r>
      <w:proofErr w:type="gramEnd"/>
      <w:r w:rsidRPr="00877C87">
        <w:rPr>
          <w:rFonts w:ascii="Times New Roman" w:eastAsia="Times New Roman" w:hAnsi="Times New Roman" w:cs="Times New Roman"/>
          <w:color w:val="050624"/>
          <w:sz w:val="24"/>
          <w:szCs w:val="24"/>
          <w:lang w:eastAsia="ru-RU"/>
        </w:rPr>
        <w:t xml:space="preserve"> результаты проверок несения службы – кто проверял, выявленные недостатки. В этом журнале могут делаться отметки о приеме и сдаче дежурства.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proofErr w:type="gramStart"/>
      <w:r w:rsidRPr="00877C87">
        <w:rPr>
          <w:rFonts w:ascii="Times New Roman" w:eastAsia="Times New Roman" w:hAnsi="Times New Roman" w:cs="Times New Roman"/>
          <w:color w:val="050624"/>
          <w:sz w:val="24"/>
          <w:szCs w:val="24"/>
          <w:lang w:eastAsia="ru-RU"/>
        </w:rPr>
        <w:t xml:space="preserve">Кроме того, во время дежурства сотрудники охраны совместно с представителями администрации объекта осуществляют: - контроль обстановки в арендуемых в здании учреждения помещениях и на прилегающих к ним территориях; - инструктаж работников учреждения о порядке действий при обнаружении брошенных (оставленных) предметов; - содействие правоохранительным органам при проведении ими </w:t>
      </w:r>
      <w:proofErr w:type="spellStart"/>
      <w:r w:rsidRPr="00877C87">
        <w:rPr>
          <w:rFonts w:ascii="Times New Roman" w:eastAsia="Times New Roman" w:hAnsi="Times New Roman" w:cs="Times New Roman"/>
          <w:color w:val="050624"/>
          <w:sz w:val="24"/>
          <w:szCs w:val="24"/>
          <w:lang w:eastAsia="ru-RU"/>
        </w:rPr>
        <w:t>оперативнорозыскных</w:t>
      </w:r>
      <w:proofErr w:type="spellEnd"/>
      <w:r w:rsidRPr="00877C87">
        <w:rPr>
          <w:rFonts w:ascii="Times New Roman" w:eastAsia="Times New Roman" w:hAnsi="Times New Roman" w:cs="Times New Roman"/>
          <w:color w:val="050624"/>
          <w:sz w:val="24"/>
          <w:szCs w:val="24"/>
          <w:lang w:eastAsia="ru-RU"/>
        </w:rPr>
        <w:t xml:space="preserve"> мероприятий на территории учреждения.</w:t>
      </w:r>
      <w:proofErr w:type="gramEnd"/>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2.3.4. Сотруднику охраны запрещается: - оставлять пост без разрешения, в случае внезапного заболевания оповестить старшего наряда и продолжать нести службу до прибытия замены.; - принимать от любых лиц какие-либо предметы; - передавать или </w:t>
      </w:r>
      <w:proofErr w:type="gramStart"/>
      <w:r w:rsidRPr="00877C87">
        <w:rPr>
          <w:rFonts w:ascii="Times New Roman" w:eastAsia="Times New Roman" w:hAnsi="Times New Roman" w:cs="Times New Roman"/>
          <w:color w:val="050624"/>
          <w:sz w:val="24"/>
          <w:szCs w:val="24"/>
          <w:lang w:eastAsia="ru-RU"/>
        </w:rPr>
        <w:t>предъявлять</w:t>
      </w:r>
      <w:proofErr w:type="gramEnd"/>
      <w:r w:rsidRPr="00877C87">
        <w:rPr>
          <w:rFonts w:ascii="Times New Roman" w:eastAsia="Times New Roman" w:hAnsi="Times New Roman" w:cs="Times New Roman"/>
          <w:color w:val="050624"/>
          <w:sz w:val="24"/>
          <w:szCs w:val="24"/>
          <w:lang w:eastAsia="ru-RU"/>
        </w:rPr>
        <w:t xml:space="preserve"> кому бы то ни было табельное оружие, за исключением прямых начальников; - допускать на охраняемый объект лиц с оружием, за исключением случаев, предусмотренных инструкцией о пропускном режиме; - самостоятельно сдавать под охрану и снимать из-под охраны помещения объекта; - сообщать посторонним лицам какие-либо сведения об обстановке на объекте, пароль, а также присвоенные пультовые номера; - разглашать сведения об особенностях объекта, порядке хранения ценностей и организации охраны.</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2.3.5. При нападении на объект наряд охраны (постовой), работники данного объекта или сотрудники службы безопасности с помощью тревожной сигнализации подают сигнал "тревога" в дежурную часть органа внутренних дел или на ПЦО ОВО или иным способом, </w:t>
      </w:r>
      <w:r w:rsidRPr="00877C87">
        <w:rPr>
          <w:rFonts w:ascii="Times New Roman" w:eastAsia="Times New Roman" w:hAnsi="Times New Roman" w:cs="Times New Roman"/>
          <w:color w:val="050624"/>
          <w:sz w:val="24"/>
          <w:szCs w:val="24"/>
          <w:lang w:eastAsia="ru-RU"/>
        </w:rPr>
        <w:lastRenderedPageBreak/>
        <w:t>используя все имеющиеся каналы связи. После подачи сигнала "тревога" наряд охраны (постовой) принимает меры для пресечения противоправных действий, задержания правонарушителей и усиления охраны, наблюдения за подходами к объекту. По прибытии наряда милиции поступает в распоряжение старшего наряда и действует по его указанию. Персонал объекта по сигналу "тревога" прекращает основную деятельность, эвакуируется в безопасное место, в дальнейшем действуют по заранее разработанной инструкции на случай чрезвычайных ситуаций.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3. РАЗРАБАТЫВАЕМАЯ ДОКУМЕНТАЦИЯ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В целях организации надежной антитеррористической защиты объекта рекомендуется иметь следующие документы:</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положение об организации охраны и защиты объекта (утверждается руководителем учреждения, подписывается ответственным лицом учреждения за выполнение мероприятий по антитеррористической защите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план охраны (по защите и прикрытию) объекта при угрозе или совершении террористического акта (утверждается руководителем учреждения, подписывается ответственным лицом учреждения за выполнение мероприятий по антитеррористической защите объекта, согласуется с территориальными подразделениями ОВД, УФСБ и МЧС);</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 инструкцию по пропускному и </w:t>
      </w:r>
      <w:proofErr w:type="spellStart"/>
      <w:r w:rsidRPr="00877C87">
        <w:rPr>
          <w:rFonts w:ascii="Times New Roman" w:eastAsia="Times New Roman" w:hAnsi="Times New Roman" w:cs="Times New Roman"/>
          <w:color w:val="050624"/>
          <w:sz w:val="24"/>
          <w:szCs w:val="24"/>
          <w:lang w:eastAsia="ru-RU"/>
        </w:rPr>
        <w:t>внутриобъектовому</w:t>
      </w:r>
      <w:proofErr w:type="spellEnd"/>
      <w:r w:rsidRPr="00877C87">
        <w:rPr>
          <w:rFonts w:ascii="Times New Roman" w:eastAsia="Times New Roman" w:hAnsi="Times New Roman" w:cs="Times New Roman"/>
          <w:color w:val="050624"/>
          <w:sz w:val="24"/>
          <w:szCs w:val="24"/>
          <w:lang w:eastAsia="ru-RU"/>
        </w:rPr>
        <w:t xml:space="preserve"> режиму (утверждается руководителем учреждения, подписывается ответственным лицом учреждения за выполнение мероприятий по антитеррористической защите объекта, согласуется с руководителем подразделения охраны.);</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инструкцию (памятку) по действиям должностных лиц и персонала объекта в чрезвычайных ситуациях;</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должностные инструкции сотрудникам подразделения охраны (утверждаются руководителем учреждения, подписываются ответственным лицом учреждения за выполнение мероприятий по антитеррористической защите объекта, согласуются с руководством подразделения охраны);</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паспорт безопасности объекта (утверждается руководителем учреждения, подписывается ответственным лицом учреждения за выполнение мероприятий по гражданской обороне и предупреждению ЧС, согласуется с территориальным подразделением МЧС);</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противодиверсионный (антитеррористический) паспорт объекта (утверждается руководителем учреждения, подписывается ответственным лицом учреждения за выполнение мероприятий по антитеррористической защите объекта, согласуется с территориальными подразделениями ОВД, УФСБ);</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 схему оповещения сотрудников, </w:t>
      </w:r>
      <w:proofErr w:type="spellStart"/>
      <w:r w:rsidRPr="00877C87">
        <w:rPr>
          <w:rFonts w:ascii="Times New Roman" w:eastAsia="Times New Roman" w:hAnsi="Times New Roman" w:cs="Times New Roman"/>
          <w:color w:val="050624"/>
          <w:sz w:val="24"/>
          <w:szCs w:val="24"/>
          <w:lang w:eastAsia="ru-RU"/>
        </w:rPr>
        <w:t>задействуемых</w:t>
      </w:r>
      <w:proofErr w:type="spellEnd"/>
      <w:r w:rsidRPr="00877C87">
        <w:rPr>
          <w:rFonts w:ascii="Times New Roman" w:eastAsia="Times New Roman" w:hAnsi="Times New Roman" w:cs="Times New Roman"/>
          <w:color w:val="050624"/>
          <w:sz w:val="24"/>
          <w:szCs w:val="24"/>
          <w:lang w:eastAsia="ru-RU"/>
        </w:rPr>
        <w:t xml:space="preserve"> в мероприятиях по предотвращению или устранению последствий внештатных ситуаций;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план обеспечения безопасности объекта (текущий и перспективный) (утверждается руководителем учреждения, подписывается ответственным лицом учреждения за выполнение мероприятий по антитеррористической защите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lastRenderedPageBreak/>
        <w:t>- перспективный план оборудования объекта инженерно-техническими средствами охраны и обеспечения безопасности (как правило, составляется на 3-5 лет с указанием объемов и источников финансирования, ответственных за реализацию пунктов плана) (утверждается руководителем учреждения, подписывается ответственным лицом учреждения за выполнение мероприятий по антитеррористической защите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функциональные обязанности должностного лица учреждения, ответственного за выполнение мероприятий по антитеррористической защите объекта (подписываются руководителем учреждения).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4. ИНЖЕНЕРНО-ТЕХНИЧЕСКОЕ УКРЕПЛЕНИЕ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Инженерно-техническое укрепление объекта – это совокупность мероприятий, направленных на усиление конструктивных элементов зданий, помещений и охраняемых территорий, обеспечивающих необходимое противодействие несанкционированному проникновению (случайному проходу) в охраняемую зону, взлому и другим преступным посягательствам. Основой обеспечения надежной защиты объекта от угроз террористического характера и иных посягательств экстремистского характера является их </w:t>
      </w:r>
      <w:proofErr w:type="gramStart"/>
      <w:r w:rsidRPr="00877C87">
        <w:rPr>
          <w:rFonts w:ascii="Times New Roman" w:eastAsia="Times New Roman" w:hAnsi="Times New Roman" w:cs="Times New Roman"/>
          <w:color w:val="050624"/>
          <w:sz w:val="24"/>
          <w:szCs w:val="24"/>
          <w:lang w:eastAsia="ru-RU"/>
        </w:rPr>
        <w:t>надлежащая</w:t>
      </w:r>
      <w:proofErr w:type="gramEnd"/>
      <w:r w:rsidRPr="00877C87">
        <w:rPr>
          <w:rFonts w:ascii="Times New Roman" w:eastAsia="Times New Roman" w:hAnsi="Times New Roman" w:cs="Times New Roman"/>
          <w:color w:val="050624"/>
          <w:sz w:val="24"/>
          <w:szCs w:val="24"/>
          <w:lang w:eastAsia="ru-RU"/>
        </w:rPr>
        <w:t xml:space="preserve"> инженерно-техническая </w:t>
      </w:r>
      <w:proofErr w:type="spellStart"/>
      <w:r w:rsidRPr="00877C87">
        <w:rPr>
          <w:rFonts w:ascii="Times New Roman" w:eastAsia="Times New Roman" w:hAnsi="Times New Roman" w:cs="Times New Roman"/>
          <w:color w:val="050624"/>
          <w:sz w:val="24"/>
          <w:szCs w:val="24"/>
          <w:lang w:eastAsia="ru-RU"/>
        </w:rPr>
        <w:t>укрепленность</w:t>
      </w:r>
      <w:proofErr w:type="spellEnd"/>
      <w:r w:rsidRPr="00877C87">
        <w:rPr>
          <w:rFonts w:ascii="Times New Roman" w:eastAsia="Times New Roman" w:hAnsi="Times New Roman" w:cs="Times New Roman"/>
          <w:color w:val="050624"/>
          <w:sz w:val="24"/>
          <w:szCs w:val="24"/>
          <w:lang w:eastAsia="ru-RU"/>
        </w:rPr>
        <w:t xml:space="preserve"> в сочетании с оборудованием данного объекта системами охранной и тревожной сигнализации.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В целесообразных случаях для усиления защиты объекта и оперативного реагирования применяются системы контроля и управления доступом, охранного телевидения и оповещения. В обоснованных случаях, по согласованию с территориальным подразделением вневедомственной охраны, допускается для защиты отдельных конструктивных элементов объекта и уязвимых мест использовать только системы контроля и управления доступом или охранного телевидения, при наличии в них устройств, выполняющих аналогичные функции систем охранной и тревожной сигнализации.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Организация и проведение противопожарных мероприятий, включая оснащение объекта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 Пожарная сигнализация при наличии технической возможности подключается на отдельные номера пультов централизованного наблюдения.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4.1. Ограждения периметра, отдельных участков территории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4.1.1. Ограждение должно исключать случайный проход людей (животных), въезд транспорта или затруднять проникновение нарушителей на охраняемую территорию объекта, минуя главный вход (контрольно-пропускной пункт, калитки, ворота и другие официальные проходы).</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4.1.2. На объектах, к которым предъявляются требования о запрете не санкционированного проникновения, должно устанавливаться дополнительное ограждение для усиления основного ограждения территории объектов.</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lastRenderedPageBreak/>
        <w:t>4.1.3. Ограждение, как правило, должно выполняться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К ограждению не должны примыкать какие-либо пристройки, кроме зданий, являющихся продолжением периметра.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Если такие здания одноэтажные, на них следует устанавливать дополнительное ограждение. Ограждение не должно иметь лазов, проломов и других повреждений, а также не запираемых дверей, ворот и калиток.</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4.1.4. Выбор конструкций и материалов основного ограждения объекта, обеспечивающих требуемую надежность защиты объекта, производится в соответствии с категорией объекта (техническим паспортом объекта, другими руководящими и нормативными документами).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4.2. Ворота, калитки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4.2.1. Ворота устанавливаются на автомобильных и железнодорожных въездах на территорию объекта. По периметру территории охраняемого объекта могут устанавливаться как основные, так и запасные или аварийные ворота.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На отдельных участках периметра объектов и с внешней стороны ворот на объектах (в соответствии с ведомственными требованиями) следует устанавливать специальные устройства для ограничения скорости движения автотранспорта, а на особо важных объектах - </w:t>
      </w:r>
      <w:proofErr w:type="spellStart"/>
      <w:r w:rsidRPr="00877C87">
        <w:rPr>
          <w:rFonts w:ascii="Times New Roman" w:eastAsia="Times New Roman" w:hAnsi="Times New Roman" w:cs="Times New Roman"/>
          <w:color w:val="050624"/>
          <w:sz w:val="24"/>
          <w:szCs w:val="24"/>
          <w:lang w:eastAsia="ru-RU"/>
        </w:rPr>
        <w:t>противотаранные</w:t>
      </w:r>
      <w:proofErr w:type="spellEnd"/>
      <w:r w:rsidRPr="00877C87">
        <w:rPr>
          <w:rFonts w:ascii="Times New Roman" w:eastAsia="Times New Roman" w:hAnsi="Times New Roman" w:cs="Times New Roman"/>
          <w:color w:val="050624"/>
          <w:sz w:val="24"/>
          <w:szCs w:val="24"/>
          <w:lang w:eastAsia="ru-RU"/>
        </w:rPr>
        <w:t xml:space="preserve"> устройства или использовать шлюзовую систему ворот.</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4.2.2. Конструкция ворот должна обеспечивать их жесткую фиксацию в закрытом положении. Ворота с электроприводом и дистанционным управлением должны оборудоваться устройствами аварийной остановки и открытия вручную на случай неисправности или отключения электропитания. Ворота следует оборудовать ограничителями или стопорами для предотвращения произвольного открывания (движения).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4.2.3. При использовании замков в качестве запирающих устройств основных ворот, следует устанавливать замки гаражного типа или навесные. Запасные или аварийные ворота со стороны охраняемой территории должны запираться на засовы и навесные замки. Калитка запирается на врезной, накладной замок или на засов с навесным замком.</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4.3. Контрольно-пропускной пункт</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4.3.1. Объект, на котором установлен пропускной режим, должен оборудоваться КПП для прохода людей и проезда транспорта.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Осмотр автотранспорта на КПП рекомендуется осуществлять с использованием смотровых площадок, эстакад.</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4.3.2. Для пропуска на объект сотрудников и посетителей КПП оборудуется турникетами. В случае</w:t>
      </w:r>
      <w:proofErr w:type="gramStart"/>
      <w:r w:rsidRPr="00877C87">
        <w:rPr>
          <w:rFonts w:ascii="Times New Roman" w:eastAsia="Times New Roman" w:hAnsi="Times New Roman" w:cs="Times New Roman"/>
          <w:color w:val="050624"/>
          <w:sz w:val="24"/>
          <w:szCs w:val="24"/>
          <w:lang w:eastAsia="ru-RU"/>
        </w:rPr>
        <w:t>,</w:t>
      </w:r>
      <w:proofErr w:type="gramEnd"/>
      <w:r w:rsidRPr="00877C87">
        <w:rPr>
          <w:rFonts w:ascii="Times New Roman" w:eastAsia="Times New Roman" w:hAnsi="Times New Roman" w:cs="Times New Roman"/>
          <w:color w:val="050624"/>
          <w:sz w:val="24"/>
          <w:szCs w:val="24"/>
          <w:lang w:eastAsia="ru-RU"/>
        </w:rPr>
        <w:t xml:space="preserve"> если рядом с КПП отсутствуют въездные ворота, конструкция турникетов не должна препятствовать экстренной эвакуации людей.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lastRenderedPageBreak/>
        <w:t>4.3.3. Устройства управления механизмами открывания, прохода/проезда, охранным освещением и стационарными средствами досмотра должны размещаться в помещении КПП или на его наружной стене со стороны охраняемой территории. В последнем случае должен исключаться доступ к устройствам управления посторонних лиц.</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4.3.4. Окна КПП и двери должны оборудоваться защитными конструкциями. Для контроля в неурочное время подъезжающего транспорта и прибывающих граждан сплошные ворота и входная дверь на территорию объекта должны быть оборудованы смотровыми окошками и "глазками", целесообразно также использовать средства видеонаблюдения и переговорное устройство.</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4.3.5. Места несения службы охранниками оборудуются индивидуальными средствами защиты с целью воспрепятствования проникновению преступников, обеспечения личной защищенности охраны и возможности принятия мер противодействия.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4.3.6</w:t>
      </w:r>
      <w:proofErr w:type="gramStart"/>
      <w:r w:rsidRPr="00877C87">
        <w:rPr>
          <w:rFonts w:ascii="Times New Roman" w:eastAsia="Times New Roman" w:hAnsi="Times New Roman" w:cs="Times New Roman"/>
          <w:color w:val="050624"/>
          <w:sz w:val="24"/>
          <w:szCs w:val="24"/>
          <w:lang w:eastAsia="ru-RU"/>
        </w:rPr>
        <w:t xml:space="preserve"> В</w:t>
      </w:r>
      <w:proofErr w:type="gramEnd"/>
      <w:r w:rsidRPr="00877C87">
        <w:rPr>
          <w:rFonts w:ascii="Times New Roman" w:eastAsia="Times New Roman" w:hAnsi="Times New Roman" w:cs="Times New Roman"/>
          <w:color w:val="050624"/>
          <w:sz w:val="24"/>
          <w:szCs w:val="24"/>
          <w:lang w:eastAsia="ru-RU"/>
        </w:rPr>
        <w:t xml:space="preserve"> зависимости от категории объекта на КПП рекомендуется предусмотреть:</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помещение для хранения и оформления пропусков (карточек);</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камеру хранения личных вещей персонала и посетителей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комнату досмотра;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помещение для сотрудников охраны и размещения технических средств охраны.</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4.4. Дверные конструкции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4.4.1. Входные двери объектов должны быть исправными, хорошо подогнанными под дверную коробку и обеспечивать надежную защиту помещений объекта. Входные наружные двери, по возможности, должны открываться наружу. 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4.4.2. Дверные проемы (тамбуры) </w:t>
      </w:r>
      <w:proofErr w:type="gramStart"/>
      <w:r w:rsidRPr="00877C87">
        <w:rPr>
          <w:rFonts w:ascii="Times New Roman" w:eastAsia="Times New Roman" w:hAnsi="Times New Roman" w:cs="Times New Roman"/>
          <w:color w:val="050624"/>
          <w:sz w:val="24"/>
          <w:szCs w:val="24"/>
          <w:lang w:eastAsia="ru-RU"/>
        </w:rPr>
        <w:t>центрального</w:t>
      </w:r>
      <w:proofErr w:type="gramEnd"/>
      <w:r w:rsidRPr="00877C87">
        <w:rPr>
          <w:rFonts w:ascii="Times New Roman" w:eastAsia="Times New Roman" w:hAnsi="Times New Roman" w:cs="Times New Roman"/>
          <w:color w:val="050624"/>
          <w:sz w:val="24"/>
          <w:szCs w:val="24"/>
          <w:lang w:eastAsia="ru-RU"/>
        </w:rPr>
        <w:t xml:space="preserve"> и запасных входов на объект, при отсутствии около них постов охраны, следует оборудовать дополнительной запирающейся дверью. При невозможности установки дополнительных дверей необходимо входные двери блокировать техническими средствами охраны раннего обнаружения, подающими тревожное извещение при попытке подбора ключей или взлома двери.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4.5. Оконные конструкции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4.5.1.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в целесообразных случаях оборудованы ТСО.</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4.5.2. При оборудовании оконных конструкций металлическими решетками их следует устанавливать с внутренней стороны помещения или между рамами, которые должны иметь открывающуюся конструкцию. Решетки должны обеспечивать как надежную </w:t>
      </w:r>
      <w:r w:rsidRPr="00877C87">
        <w:rPr>
          <w:rFonts w:ascii="Times New Roman" w:eastAsia="Times New Roman" w:hAnsi="Times New Roman" w:cs="Times New Roman"/>
          <w:color w:val="050624"/>
          <w:sz w:val="24"/>
          <w:szCs w:val="24"/>
          <w:lang w:eastAsia="ru-RU"/>
        </w:rPr>
        <w:lastRenderedPageBreak/>
        <w:t>защиту оконного проема, так и быструю эвакуацию людей из помещения. При установке защитного остекления (решетки, ставни, жалюзи и др.) силовые элементы на окна могут не устанавливаться.</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4.6. Другие технологические каналы</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Двери и коробки чердачных и подвальных дверей (погрузо-разгрузочных люков) по конструкции и прочности должны быть аналогичными входным наружным дверям, закрываться на замки и опечатываться должностными лицами, определенными администрацией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5. ОБОРУДОВАНИЕ ОБЪЕКТА ТЕХНИЧЕСКИМИ СРЕДСТВАМИ ОХРАННОЙ И ТРЕВОЖНОЙ СИГНАЛИЗАЦИИ</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5.1. Защита периметра территории и открытых площадок</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5.1.1. Технические средства </w:t>
      </w:r>
      <w:proofErr w:type="spellStart"/>
      <w:r w:rsidRPr="00877C87">
        <w:rPr>
          <w:rFonts w:ascii="Times New Roman" w:eastAsia="Times New Roman" w:hAnsi="Times New Roman" w:cs="Times New Roman"/>
          <w:color w:val="050624"/>
          <w:sz w:val="24"/>
          <w:szCs w:val="24"/>
          <w:lang w:eastAsia="ru-RU"/>
        </w:rPr>
        <w:t>периметральной</w:t>
      </w:r>
      <w:proofErr w:type="spellEnd"/>
      <w:r w:rsidRPr="00877C87">
        <w:rPr>
          <w:rFonts w:ascii="Times New Roman" w:eastAsia="Times New Roman" w:hAnsi="Times New Roman" w:cs="Times New Roman"/>
          <w:color w:val="050624"/>
          <w:sz w:val="24"/>
          <w:szCs w:val="24"/>
          <w:lang w:eastAsia="ru-RU"/>
        </w:rPr>
        <w:t xml:space="preserve"> охранной сигнализации должны выбираться в зависимости от вида предполагаемой угрозы объекту, требований к уровню его защищенности, </w:t>
      </w:r>
      <w:proofErr w:type="spellStart"/>
      <w:r w:rsidRPr="00877C87">
        <w:rPr>
          <w:rFonts w:ascii="Times New Roman" w:eastAsia="Times New Roman" w:hAnsi="Times New Roman" w:cs="Times New Roman"/>
          <w:color w:val="050624"/>
          <w:sz w:val="24"/>
          <w:szCs w:val="24"/>
          <w:lang w:eastAsia="ru-RU"/>
        </w:rPr>
        <w:t>помеховой</w:t>
      </w:r>
      <w:proofErr w:type="spellEnd"/>
      <w:r w:rsidRPr="00877C87">
        <w:rPr>
          <w:rFonts w:ascii="Times New Roman" w:eastAsia="Times New Roman" w:hAnsi="Times New Roman" w:cs="Times New Roman"/>
          <w:color w:val="050624"/>
          <w:sz w:val="24"/>
          <w:szCs w:val="24"/>
          <w:lang w:eastAsia="ru-RU"/>
        </w:rPr>
        <w:t xml:space="preserve"> обстановки, рельефа местности, протяженности и технической </w:t>
      </w:r>
      <w:proofErr w:type="spellStart"/>
      <w:r w:rsidRPr="00877C87">
        <w:rPr>
          <w:rFonts w:ascii="Times New Roman" w:eastAsia="Times New Roman" w:hAnsi="Times New Roman" w:cs="Times New Roman"/>
          <w:color w:val="050624"/>
          <w:sz w:val="24"/>
          <w:szCs w:val="24"/>
          <w:lang w:eastAsia="ru-RU"/>
        </w:rPr>
        <w:t>укрепленности</w:t>
      </w:r>
      <w:proofErr w:type="spellEnd"/>
      <w:r w:rsidRPr="00877C87">
        <w:rPr>
          <w:rFonts w:ascii="Times New Roman" w:eastAsia="Times New Roman" w:hAnsi="Times New Roman" w:cs="Times New Roman"/>
          <w:color w:val="050624"/>
          <w:sz w:val="24"/>
          <w:szCs w:val="24"/>
          <w:lang w:eastAsia="ru-RU"/>
        </w:rPr>
        <w:t xml:space="preserve"> периметра, типа ограждения, наличия дорог вдоль периметра, зоны отторжения, ее ширины.</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5.1.2. Охранная сигнализация периметра объекта проектируется, как правило, </w:t>
      </w:r>
      <w:proofErr w:type="spellStart"/>
      <w:r w:rsidRPr="00877C87">
        <w:rPr>
          <w:rFonts w:ascii="Times New Roman" w:eastAsia="Times New Roman" w:hAnsi="Times New Roman" w:cs="Times New Roman"/>
          <w:color w:val="050624"/>
          <w:sz w:val="24"/>
          <w:szCs w:val="24"/>
          <w:lang w:eastAsia="ru-RU"/>
        </w:rPr>
        <w:t>однорубежной</w:t>
      </w:r>
      <w:proofErr w:type="spellEnd"/>
      <w:r w:rsidRPr="00877C87">
        <w:rPr>
          <w:rFonts w:ascii="Times New Roman" w:eastAsia="Times New Roman" w:hAnsi="Times New Roman" w:cs="Times New Roman"/>
          <w:color w:val="050624"/>
          <w:sz w:val="24"/>
          <w:szCs w:val="24"/>
          <w:lang w:eastAsia="ru-RU"/>
        </w:rPr>
        <w:t xml:space="preserve">. В целесообразных случаях для усиления охраны, определения направления движения нарушителя, блокировки уязвимых мест следует применять </w:t>
      </w:r>
      <w:proofErr w:type="spellStart"/>
      <w:r w:rsidRPr="00877C87">
        <w:rPr>
          <w:rFonts w:ascii="Times New Roman" w:eastAsia="Times New Roman" w:hAnsi="Times New Roman" w:cs="Times New Roman"/>
          <w:color w:val="050624"/>
          <w:sz w:val="24"/>
          <w:szCs w:val="24"/>
          <w:lang w:eastAsia="ru-RU"/>
        </w:rPr>
        <w:t>многорубежную</w:t>
      </w:r>
      <w:proofErr w:type="spellEnd"/>
      <w:r w:rsidRPr="00877C87">
        <w:rPr>
          <w:rFonts w:ascii="Times New Roman" w:eastAsia="Times New Roman" w:hAnsi="Times New Roman" w:cs="Times New Roman"/>
          <w:color w:val="050624"/>
          <w:sz w:val="24"/>
          <w:szCs w:val="24"/>
          <w:lang w:eastAsia="ru-RU"/>
        </w:rPr>
        <w:t xml:space="preserve"> охрану.</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5.1.3. Технические средства охранной сигнализации периметра могут размещаться на ограждении, зданиях, строениях, сооружениях или в зоне отторжения. Охранные </w:t>
      </w:r>
      <w:proofErr w:type="spellStart"/>
      <w:r w:rsidRPr="00877C87">
        <w:rPr>
          <w:rFonts w:ascii="Times New Roman" w:eastAsia="Times New Roman" w:hAnsi="Times New Roman" w:cs="Times New Roman"/>
          <w:color w:val="050624"/>
          <w:sz w:val="24"/>
          <w:szCs w:val="24"/>
          <w:lang w:eastAsia="ru-RU"/>
        </w:rPr>
        <w:t>извещатели</w:t>
      </w:r>
      <w:proofErr w:type="spellEnd"/>
      <w:r w:rsidRPr="00877C87">
        <w:rPr>
          <w:rFonts w:ascii="Times New Roman" w:eastAsia="Times New Roman" w:hAnsi="Times New Roman" w:cs="Times New Roman"/>
          <w:color w:val="050624"/>
          <w:sz w:val="24"/>
          <w:szCs w:val="24"/>
          <w:lang w:eastAsia="ru-RU"/>
        </w:rPr>
        <w:t xml:space="preserve"> должны устанавливаться на стенах, специальных столбах или стойках, обеспечивающих отсутствие колебаний, вибраций.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5.1.4. Периметр, с входящими в него воротами и калитками, следует разделять на отдельные охраняемые участки (зоны) с подключением их отдельными шлейфами сигнализации к ППК малой емкости или к пульту внутренней охраны, установленных на КПП или в специально выделенном помещении охраны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Длина участка определяется исходя из тактики охраны, технических характеристик аппаратуры, конфигурации внешнего ограждения, условий прямой видимости и рельефа местности, но не более 200 м для удобства технической эксплуатации и оперативности реагирования. Основные ворота должны выделяться в самостоятельный участок периметра. Запасные ворота, калитки должны входить в тот участок периметра, на котором они находятся.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5.1.5. В качестве пультов внутренней охраны могут использоваться ППК средней и большой емкости (концентраторы), системы передачи извещений (СПИ), автоматизированные системы передачи извещений (АСПИ) и радиосистемы передачи извещений (РСПИ). Пульты внутренней охраны могут работать как при непосредственном круглосуточном дежурстве персонала на них, так и автономно в режиме "Самоохраны".</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lastRenderedPageBreak/>
        <w:t>5.1.6. На КПП, в помещении охраны следует устанавливать технические устройства графического отображения охраняемого периметра (компьютер, световое табло с мнемосхемой охраняемого периметра и другие устройства).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5.1.9. Все оборудование, входящее в систему охранной сигнализации периметра, должно иметь защиту от вскрытия.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5.2. Защита здания, помещений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5.2.1. Техническими средствами охранной сигнализации рекомендуется оборудовать все уязвимые места здания (окна, двери, люки, вентиляционные шахты, короба и т. и.), через которые возможно несанкционированное проникновение в помещения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5.2.2.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5.3. Защита персонала и посетителей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5.3.1.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посетителей объект должен оборудоваться устройствами тревожной сигнализации (ТС): механическими кнопками, </w:t>
      </w:r>
      <w:proofErr w:type="spellStart"/>
      <w:r w:rsidRPr="00877C87">
        <w:rPr>
          <w:rFonts w:ascii="Times New Roman" w:eastAsia="Times New Roman" w:hAnsi="Times New Roman" w:cs="Times New Roman"/>
          <w:color w:val="050624"/>
          <w:sz w:val="24"/>
          <w:szCs w:val="24"/>
          <w:lang w:eastAsia="ru-RU"/>
        </w:rPr>
        <w:t>радиокнопками</w:t>
      </w:r>
      <w:proofErr w:type="spellEnd"/>
      <w:r w:rsidRPr="00877C87">
        <w:rPr>
          <w:rFonts w:ascii="Times New Roman" w:eastAsia="Times New Roman" w:hAnsi="Times New Roman" w:cs="Times New Roman"/>
          <w:color w:val="050624"/>
          <w:sz w:val="24"/>
          <w:szCs w:val="24"/>
          <w:lang w:eastAsia="ru-RU"/>
        </w:rPr>
        <w:t xml:space="preserve">, </w:t>
      </w:r>
      <w:proofErr w:type="spellStart"/>
      <w:r w:rsidRPr="00877C87">
        <w:rPr>
          <w:rFonts w:ascii="Times New Roman" w:eastAsia="Times New Roman" w:hAnsi="Times New Roman" w:cs="Times New Roman"/>
          <w:color w:val="050624"/>
          <w:sz w:val="24"/>
          <w:szCs w:val="24"/>
          <w:lang w:eastAsia="ru-RU"/>
        </w:rPr>
        <w:t>радиобрелоками</w:t>
      </w:r>
      <w:proofErr w:type="spellEnd"/>
      <w:r w:rsidRPr="00877C87">
        <w:rPr>
          <w:rFonts w:ascii="Times New Roman" w:eastAsia="Times New Roman" w:hAnsi="Times New Roman" w:cs="Times New Roman"/>
          <w:color w:val="050624"/>
          <w:sz w:val="24"/>
          <w:szCs w:val="24"/>
          <w:lang w:eastAsia="ru-RU"/>
        </w:rPr>
        <w:t xml:space="preserve">, мобильными телефонными системами (МТС), педалями, оптико-электронными </w:t>
      </w:r>
      <w:proofErr w:type="spellStart"/>
      <w:r w:rsidRPr="00877C87">
        <w:rPr>
          <w:rFonts w:ascii="Times New Roman" w:eastAsia="Times New Roman" w:hAnsi="Times New Roman" w:cs="Times New Roman"/>
          <w:color w:val="050624"/>
          <w:sz w:val="24"/>
          <w:szCs w:val="24"/>
          <w:lang w:eastAsia="ru-RU"/>
        </w:rPr>
        <w:t>извещателями</w:t>
      </w:r>
      <w:proofErr w:type="spellEnd"/>
      <w:r w:rsidRPr="00877C87">
        <w:rPr>
          <w:rFonts w:ascii="Times New Roman" w:eastAsia="Times New Roman" w:hAnsi="Times New Roman" w:cs="Times New Roman"/>
          <w:color w:val="050624"/>
          <w:sz w:val="24"/>
          <w:szCs w:val="24"/>
          <w:lang w:eastAsia="ru-RU"/>
        </w:rPr>
        <w:t xml:space="preserve"> и другими устройствами. Система тревожной сигнализации организуется "без права отключения”. Ручные и ножные устройства ТС должны размещаться в местах, по возможности незаметных для посетителей.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5.3.2. Устройства ТС на объекте рекомендуется устанавливать:</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на постах и в помещениях охраны, расположенных в здании, строении, сооружении и на охраняемой территории;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у центрального входа и запасных выходах в здание;</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на охраняемой территории у центрального входа (въезда) и запасных выходах (выездах); - в кабинетах руководства организации;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в других местах по указанию руководителя (собственника) объекта или по рекомендации сотрудника охраны.</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6. ПРИМЕНЕНИЕ СИСТЕМ ОХРАННОГО ТЕЛЕВИДЕНИЯ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6.1. Системы охранного телевидения (СОТ) должны обеспечивать передачу визуальной информации о состоянии охраняемых зон, помещений, периметра и территории объекта в помещение охраны. Применение охранного телевидения позволяет в случае получения </w:t>
      </w:r>
      <w:r w:rsidRPr="00877C87">
        <w:rPr>
          <w:rFonts w:ascii="Times New Roman" w:eastAsia="Times New Roman" w:hAnsi="Times New Roman" w:cs="Times New Roman"/>
          <w:color w:val="050624"/>
          <w:sz w:val="24"/>
          <w:szCs w:val="24"/>
          <w:lang w:eastAsia="ru-RU"/>
        </w:rPr>
        <w:lastRenderedPageBreak/>
        <w:t>извещения о тревоге определить характер нарушения, место нарушения, направление движения нарушителя, определить оптимальные меры противодействия и своевременно подать сигнал тревоги в органы внутренних дел.</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6.2. На объекте телевизионными камерами (ТК) следует оборудовать: - периметр территории; - КПП; - главный и служебные входы; - другие помещения по усмотрению руководства (собственника) объекта или по рекомендации подразделения охраны.</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6.3. В темное время суток, если освещенность охраняемой зоны ниже чувствительности ТК, объект (зона объекта) должен оборудоваться охранным освещением видимого или инфракрасного диапазона. Зоны охранного освещения должны совпадать с зоной обзора ТК.</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При использовании СОТ цветного изображения применение инфракрасного освещения недопустимо. Кроме того, СОТ цветного изображения не рекомендуется применять на периметре территории. Для записи телевизионных изображений могут применяться </w:t>
      </w:r>
      <w:proofErr w:type="spellStart"/>
      <w:r w:rsidRPr="00877C87">
        <w:rPr>
          <w:rFonts w:ascii="Times New Roman" w:eastAsia="Times New Roman" w:hAnsi="Times New Roman" w:cs="Times New Roman"/>
          <w:color w:val="050624"/>
          <w:sz w:val="24"/>
          <w:szCs w:val="24"/>
          <w:lang w:eastAsia="ru-RU"/>
        </w:rPr>
        <w:t>видеонакопители</w:t>
      </w:r>
      <w:proofErr w:type="spellEnd"/>
      <w:r w:rsidRPr="00877C87">
        <w:rPr>
          <w:rFonts w:ascii="Times New Roman" w:eastAsia="Times New Roman" w:hAnsi="Times New Roman" w:cs="Times New Roman"/>
          <w:color w:val="050624"/>
          <w:sz w:val="24"/>
          <w:szCs w:val="24"/>
          <w:lang w:eastAsia="ru-RU"/>
        </w:rPr>
        <w:t>.</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7. СОЗДАНИЕ СИСТЕМЫ ОПОВЕЩЕНИЯ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7.1. Система оповещения на охраняемом объекте и его территории создается для оперативного информирования людей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7.2. Оповещение людей, находящихся на объекте, должно осуществляться с помощью технических средств, которые должны обеспечивать: - подачу звуковых и/или световых сигналов в здания и помещения, на участки территории объекта с постоянным или временным пребыванием людей; - трансляцию речевой информации о характере опасности, необходимости и путях эвакуации, других действиях, направленных на обеспечение безопасности.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7.3. </w:t>
      </w:r>
      <w:proofErr w:type="gramStart"/>
      <w:r w:rsidRPr="00877C87">
        <w:rPr>
          <w:rFonts w:ascii="Times New Roman" w:eastAsia="Times New Roman" w:hAnsi="Times New Roman" w:cs="Times New Roman"/>
          <w:color w:val="050624"/>
          <w:sz w:val="24"/>
          <w:szCs w:val="24"/>
          <w:lang w:eastAsia="ru-RU"/>
        </w:rPr>
        <w:t>Эвакуация людей по сигналам оповещения должна сопровождаться: - включением аварийного освещения; -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другие местах); - включением световых указателей направления и путей эвакуации; - дистанционным открыванием дверей дополнительных эвакуационных выходов (например, оборудованных электромагнитными замками).</w:t>
      </w:r>
      <w:proofErr w:type="gramEnd"/>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7.4. Сигналы оповещения должны отличаться от сигналов другого назначения. Количество </w:t>
      </w:r>
      <w:proofErr w:type="spellStart"/>
      <w:r w:rsidRPr="00877C87">
        <w:rPr>
          <w:rFonts w:ascii="Times New Roman" w:eastAsia="Times New Roman" w:hAnsi="Times New Roman" w:cs="Times New Roman"/>
          <w:color w:val="050624"/>
          <w:sz w:val="24"/>
          <w:szCs w:val="24"/>
          <w:lang w:eastAsia="ru-RU"/>
        </w:rPr>
        <w:t>оповещателей</w:t>
      </w:r>
      <w:proofErr w:type="spellEnd"/>
      <w:r w:rsidRPr="00877C87">
        <w:rPr>
          <w:rFonts w:ascii="Times New Roman" w:eastAsia="Times New Roman" w:hAnsi="Times New Roman" w:cs="Times New Roman"/>
          <w:color w:val="050624"/>
          <w:sz w:val="24"/>
          <w:szCs w:val="24"/>
          <w:lang w:eastAsia="ru-RU"/>
        </w:rPr>
        <w:t>, их мощность должны обеспечивать необходимую слышимость во всех местах постоянного или временного пребывания людей.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7.5. На охраняемой территории следует применять рупорные громкоговорители. Они могут устанавливаться на опорах освещения, стенах зданий и других конструкциях.</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xml:space="preserve">7.6. </w:t>
      </w:r>
      <w:proofErr w:type="spellStart"/>
      <w:r w:rsidRPr="00877C87">
        <w:rPr>
          <w:rFonts w:ascii="Times New Roman" w:eastAsia="Times New Roman" w:hAnsi="Times New Roman" w:cs="Times New Roman"/>
          <w:color w:val="050624"/>
          <w:sz w:val="24"/>
          <w:szCs w:val="24"/>
          <w:lang w:eastAsia="ru-RU"/>
        </w:rPr>
        <w:t>Оповещатели</w:t>
      </w:r>
      <w:proofErr w:type="spellEnd"/>
      <w:r w:rsidRPr="00877C87">
        <w:rPr>
          <w:rFonts w:ascii="Times New Roman" w:eastAsia="Times New Roman" w:hAnsi="Times New Roman" w:cs="Times New Roman"/>
          <w:color w:val="050624"/>
          <w:sz w:val="24"/>
          <w:szCs w:val="24"/>
          <w:lang w:eastAsia="ru-RU"/>
        </w:rPr>
        <w:t xml:space="preserve"> не должны иметь регуляторов громкости и разъемных соединений.</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lastRenderedPageBreak/>
        <w:t xml:space="preserve">7.7. Коммуникации систем оповещения в отдельных случаях допускается проектировать </w:t>
      </w:r>
      <w:proofErr w:type="gramStart"/>
      <w:r w:rsidRPr="00877C87">
        <w:rPr>
          <w:rFonts w:ascii="Times New Roman" w:eastAsia="Times New Roman" w:hAnsi="Times New Roman" w:cs="Times New Roman"/>
          <w:color w:val="050624"/>
          <w:sz w:val="24"/>
          <w:szCs w:val="24"/>
          <w:lang w:eastAsia="ru-RU"/>
        </w:rPr>
        <w:t>совмещенными</w:t>
      </w:r>
      <w:proofErr w:type="gramEnd"/>
      <w:r w:rsidRPr="00877C87">
        <w:rPr>
          <w:rFonts w:ascii="Times New Roman" w:eastAsia="Times New Roman" w:hAnsi="Times New Roman" w:cs="Times New Roman"/>
          <w:color w:val="050624"/>
          <w:sz w:val="24"/>
          <w:szCs w:val="24"/>
          <w:lang w:eastAsia="ru-RU"/>
        </w:rPr>
        <w:t xml:space="preserve"> с радиотрансляционной сетью объекта.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7.8. Управление системой оповещения должно осуществляться из помещения охраны, диспетчерской или другого специального помещения.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877C87" w:rsidRPr="00877C87" w:rsidRDefault="00877C87" w:rsidP="00877C87">
      <w:pPr>
        <w:shd w:val="clear" w:color="auto" w:fill="FFFFFF"/>
        <w:spacing w:before="100" w:beforeAutospacing="1" w:after="100" w:afterAutospacing="1" w:line="240" w:lineRule="auto"/>
        <w:jc w:val="center"/>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b/>
          <w:bCs/>
          <w:color w:val="050624"/>
          <w:sz w:val="24"/>
          <w:szCs w:val="24"/>
          <w:lang w:eastAsia="ru-RU"/>
        </w:rPr>
        <w:t>8. ОБОРУДОВАНИЕ ОБЪЕКТА СИСТЕМОЙ ОХРАННОГО ОСВЕЩЕНИЯ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8.1. Периметр территории, здания охраняемого объекта должен быть оборудован системой охранного освещения согласно ГОСТ 12.1. 046-85.</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8.2. Охранное освещение должно обеспечивать необходимые условия видимости ограждения территории, периметра здания, зоны отторжения, тропы наряда (путей обхода).</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8.3. В состав охранного освещения должны входить: - осветительные приборы; - кабельные и проводные сети; - аппаратура управления.</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8.4. В ночное время охранное освещение должно постоянно работать. Дополнительное охранное освещение должно включаться только при нарушении охраняемых участков в ночное время, а при плохой видимости, - и в дневное.</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8.5. Сеть охранного освещения по периметру объекта и на территории должна выполняться отдельно от сети наружного освещения и разделяться на самостоятельные участки.</w:t>
      </w:r>
    </w:p>
    <w:p w:rsidR="00877C87" w:rsidRPr="00877C87" w:rsidRDefault="00877C87" w:rsidP="00877C87">
      <w:pPr>
        <w:shd w:val="clear" w:color="auto" w:fill="FFFFFF"/>
        <w:spacing w:before="100" w:beforeAutospacing="1" w:after="100" w:afterAutospacing="1" w:line="240" w:lineRule="auto"/>
        <w:jc w:val="both"/>
        <w:rPr>
          <w:rFonts w:ascii="Times New Roman" w:eastAsia="Times New Roman" w:hAnsi="Times New Roman" w:cs="Times New Roman"/>
          <w:color w:val="050624"/>
          <w:sz w:val="24"/>
          <w:szCs w:val="24"/>
          <w:lang w:eastAsia="ru-RU"/>
        </w:rPr>
      </w:pPr>
      <w:r w:rsidRPr="00877C87">
        <w:rPr>
          <w:rFonts w:ascii="Times New Roman" w:eastAsia="Times New Roman" w:hAnsi="Times New Roman" w:cs="Times New Roman"/>
          <w:color w:val="050624"/>
          <w:sz w:val="24"/>
          <w:szCs w:val="24"/>
          <w:lang w:eastAsia="ru-RU"/>
        </w:rPr>
        <w:t> </w:t>
      </w:r>
    </w:p>
    <w:p w:rsidR="00C33561" w:rsidRPr="00877C87" w:rsidRDefault="00C33561">
      <w:pPr>
        <w:rPr>
          <w:rFonts w:ascii="Times New Roman" w:hAnsi="Times New Roman" w:cs="Times New Roman"/>
          <w:sz w:val="24"/>
          <w:szCs w:val="24"/>
        </w:rPr>
      </w:pPr>
    </w:p>
    <w:sectPr w:rsidR="00C33561" w:rsidRPr="00877C87" w:rsidSect="00C335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26A5E"/>
    <w:multiLevelType w:val="multilevel"/>
    <w:tmpl w:val="F75E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877C87"/>
    <w:rsid w:val="000E47E9"/>
    <w:rsid w:val="00877C87"/>
    <w:rsid w:val="00C335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561"/>
  </w:style>
  <w:style w:type="paragraph" w:styleId="1">
    <w:name w:val="heading 1"/>
    <w:basedOn w:val="a"/>
    <w:link w:val="10"/>
    <w:uiPriority w:val="9"/>
    <w:qFormat/>
    <w:rsid w:val="00877C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C87"/>
    <w:rPr>
      <w:rFonts w:ascii="Times New Roman" w:eastAsia="Times New Roman" w:hAnsi="Times New Roman" w:cs="Times New Roman"/>
      <w:b/>
      <w:bCs/>
      <w:kern w:val="36"/>
      <w:sz w:val="48"/>
      <w:szCs w:val="48"/>
      <w:lang w:eastAsia="ru-RU"/>
    </w:rPr>
  </w:style>
  <w:style w:type="character" w:customStyle="1" w:styleId="js-show-counter">
    <w:name w:val="js-show-counter"/>
    <w:basedOn w:val="a0"/>
    <w:rsid w:val="00877C87"/>
  </w:style>
  <w:style w:type="paragraph" w:styleId="a3">
    <w:name w:val="Normal (Web)"/>
    <w:basedOn w:val="a"/>
    <w:uiPriority w:val="99"/>
    <w:semiHidden/>
    <w:unhideWhenUsed/>
    <w:rsid w:val="00877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7C87"/>
    <w:rPr>
      <w:b/>
      <w:bCs/>
    </w:rPr>
  </w:style>
</w:styles>
</file>

<file path=word/webSettings.xml><?xml version="1.0" encoding="utf-8"?>
<w:webSettings xmlns:r="http://schemas.openxmlformats.org/officeDocument/2006/relationships" xmlns:w="http://schemas.openxmlformats.org/wordprocessingml/2006/main">
  <w:divs>
    <w:div w:id="1440375992">
      <w:bodyDiv w:val="1"/>
      <w:marLeft w:val="0"/>
      <w:marRight w:val="0"/>
      <w:marTop w:val="0"/>
      <w:marBottom w:val="0"/>
      <w:divBdr>
        <w:top w:val="none" w:sz="0" w:space="0" w:color="auto"/>
        <w:left w:val="none" w:sz="0" w:space="0" w:color="auto"/>
        <w:bottom w:val="none" w:sz="0" w:space="0" w:color="auto"/>
        <w:right w:val="none" w:sz="0" w:space="0" w:color="auto"/>
      </w:divBdr>
      <w:divsChild>
        <w:div w:id="2066296137">
          <w:marLeft w:val="0"/>
          <w:marRight w:val="0"/>
          <w:marTop w:val="0"/>
          <w:marBottom w:val="0"/>
          <w:divBdr>
            <w:top w:val="none" w:sz="0" w:space="0" w:color="auto"/>
            <w:left w:val="none" w:sz="0" w:space="0" w:color="auto"/>
            <w:bottom w:val="none" w:sz="0" w:space="0" w:color="auto"/>
            <w:right w:val="none" w:sz="0" w:space="0" w:color="auto"/>
          </w:divBdr>
          <w:divsChild>
            <w:div w:id="2009479077">
              <w:marLeft w:val="0"/>
              <w:marRight w:val="0"/>
              <w:marTop w:val="0"/>
              <w:marBottom w:val="0"/>
              <w:divBdr>
                <w:top w:val="none" w:sz="0" w:space="0" w:color="auto"/>
                <w:left w:val="none" w:sz="0" w:space="0" w:color="auto"/>
                <w:bottom w:val="none" w:sz="0" w:space="0" w:color="auto"/>
                <w:right w:val="none" w:sz="0" w:space="0" w:color="auto"/>
              </w:divBdr>
            </w:div>
            <w:div w:id="1437486572">
              <w:marLeft w:val="0"/>
              <w:marRight w:val="0"/>
              <w:marTop w:val="0"/>
              <w:marBottom w:val="0"/>
              <w:divBdr>
                <w:top w:val="none" w:sz="0" w:space="0" w:color="auto"/>
                <w:left w:val="none" w:sz="0" w:space="0" w:color="auto"/>
                <w:bottom w:val="none" w:sz="0" w:space="0" w:color="auto"/>
                <w:right w:val="none" w:sz="0" w:space="0" w:color="auto"/>
              </w:divBdr>
            </w:div>
          </w:divsChild>
        </w:div>
        <w:div w:id="776675783">
          <w:marLeft w:val="0"/>
          <w:marRight w:val="0"/>
          <w:marTop w:val="0"/>
          <w:marBottom w:val="0"/>
          <w:divBdr>
            <w:top w:val="none" w:sz="0" w:space="0" w:color="auto"/>
            <w:left w:val="none" w:sz="0" w:space="0" w:color="auto"/>
            <w:bottom w:val="none" w:sz="0" w:space="0" w:color="auto"/>
            <w:right w:val="none" w:sz="0" w:space="0" w:color="auto"/>
          </w:divBdr>
          <w:divsChild>
            <w:div w:id="1055008765">
              <w:marLeft w:val="0"/>
              <w:marRight w:val="0"/>
              <w:marTop w:val="0"/>
              <w:marBottom w:val="0"/>
              <w:divBdr>
                <w:top w:val="none" w:sz="0" w:space="0" w:color="auto"/>
                <w:left w:val="none" w:sz="0" w:space="0" w:color="auto"/>
                <w:bottom w:val="none" w:sz="0" w:space="0" w:color="auto"/>
                <w:right w:val="none" w:sz="0" w:space="0" w:color="auto"/>
              </w:divBdr>
              <w:divsChild>
                <w:div w:id="14745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44">
          <w:marLeft w:val="0"/>
          <w:marRight w:val="0"/>
          <w:marTop w:val="316"/>
          <w:marBottom w:val="316"/>
          <w:divBdr>
            <w:top w:val="none" w:sz="0" w:space="0" w:color="auto"/>
            <w:left w:val="none" w:sz="0" w:space="0" w:color="auto"/>
            <w:bottom w:val="none" w:sz="0" w:space="0" w:color="auto"/>
            <w:right w:val="none" w:sz="0" w:space="0" w:color="auto"/>
          </w:divBdr>
          <w:divsChild>
            <w:div w:id="1610507874">
              <w:marLeft w:val="0"/>
              <w:marRight w:val="0"/>
              <w:marTop w:val="0"/>
              <w:marBottom w:val="0"/>
              <w:divBdr>
                <w:top w:val="none" w:sz="0" w:space="0" w:color="auto"/>
                <w:left w:val="none" w:sz="0" w:space="0" w:color="auto"/>
                <w:bottom w:val="none" w:sz="0" w:space="0" w:color="auto"/>
                <w:right w:val="none" w:sz="0" w:space="0" w:color="auto"/>
              </w:divBdr>
              <w:divsChild>
                <w:div w:id="1936211084">
                  <w:marLeft w:val="0"/>
                  <w:marRight w:val="0"/>
                  <w:marTop w:val="0"/>
                  <w:marBottom w:val="0"/>
                  <w:divBdr>
                    <w:top w:val="none" w:sz="0" w:space="0" w:color="auto"/>
                    <w:left w:val="none" w:sz="0" w:space="0" w:color="auto"/>
                    <w:bottom w:val="none" w:sz="0" w:space="0" w:color="auto"/>
                    <w:right w:val="none" w:sz="0" w:space="0" w:color="auto"/>
                  </w:divBdr>
                </w:div>
                <w:div w:id="203299788">
                  <w:marLeft w:val="0"/>
                  <w:marRight w:val="0"/>
                  <w:marTop w:val="0"/>
                  <w:marBottom w:val="0"/>
                  <w:divBdr>
                    <w:top w:val="none" w:sz="0" w:space="0" w:color="auto"/>
                    <w:left w:val="none" w:sz="0" w:space="0" w:color="auto"/>
                    <w:bottom w:val="none" w:sz="0" w:space="0" w:color="auto"/>
                    <w:right w:val="none" w:sz="0" w:space="0" w:color="auto"/>
                  </w:divBdr>
                  <w:divsChild>
                    <w:div w:id="451898242">
                      <w:marLeft w:val="0"/>
                      <w:marRight w:val="0"/>
                      <w:marTop w:val="0"/>
                      <w:marBottom w:val="0"/>
                      <w:divBdr>
                        <w:top w:val="none" w:sz="0" w:space="0" w:color="auto"/>
                        <w:left w:val="none" w:sz="0" w:space="0" w:color="auto"/>
                        <w:bottom w:val="none" w:sz="0" w:space="0" w:color="auto"/>
                        <w:right w:val="none" w:sz="0" w:space="0" w:color="auto"/>
                      </w:divBdr>
                      <w:divsChild>
                        <w:div w:id="19397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5927</Words>
  <Characters>33786</Characters>
  <Application>Microsoft Office Word</Application>
  <DocSecurity>0</DocSecurity>
  <Lines>281</Lines>
  <Paragraphs>79</Paragraphs>
  <ScaleCrop>false</ScaleCrop>
  <Company/>
  <LinksUpToDate>false</LinksUpToDate>
  <CharactersWithSpaces>39634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2026-04-06T07:34:00Z</cp:lastPrinted>
  <dcterms:created xsi:type="dcterms:W3CDTF">2026-04-06T07:24:00Z</dcterms:created>
  <dcterms:modified xsi:type="dcterms:W3CDTF">2026-04-06T07:35:00Z</dcterms:modified>
</cp:coreProperties>
</file>