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7C87" w:rsidRPr="00877C87" w:rsidRDefault="00877C87" w:rsidP="00877C87">
      <w:pPr>
        <w:shd w:val="clear" w:color="auto" w:fill="FFFFFF"/>
        <w:spacing w:before="100" w:beforeAutospacing="1" w:after="100" w:afterAutospacing="1" w:line="240" w:lineRule="auto"/>
        <w:jc w:val="center"/>
        <w:rPr>
          <w:rFonts w:ascii="Times New Roman" w:eastAsia="Times New Roman" w:hAnsi="Times New Roman" w:cs="Times New Roman"/>
          <w:color w:val="050624"/>
          <w:sz w:val="24"/>
          <w:szCs w:val="24"/>
          <w:lang w:eastAsia="ru-RU"/>
        </w:rPr>
      </w:pPr>
      <w:r w:rsidRPr="00877C87">
        <w:rPr>
          <w:rFonts w:ascii="Times New Roman" w:eastAsia="Times New Roman" w:hAnsi="Times New Roman" w:cs="Times New Roman"/>
          <w:b/>
          <w:bCs/>
          <w:color w:val="050624"/>
          <w:sz w:val="24"/>
          <w:szCs w:val="24"/>
          <w:lang w:eastAsia="ru-RU"/>
        </w:rPr>
        <w:t>РЕКОМЕНДАЦИИ</w:t>
      </w:r>
    </w:p>
    <w:p w:rsidR="00877C87" w:rsidRPr="00877C87" w:rsidRDefault="00877C87" w:rsidP="00877C87">
      <w:pPr>
        <w:shd w:val="clear" w:color="auto" w:fill="FFFFFF"/>
        <w:spacing w:before="100" w:beforeAutospacing="1" w:after="100" w:afterAutospacing="1" w:line="240" w:lineRule="auto"/>
        <w:jc w:val="center"/>
        <w:rPr>
          <w:rFonts w:ascii="Times New Roman" w:eastAsia="Times New Roman" w:hAnsi="Times New Roman" w:cs="Times New Roman"/>
          <w:color w:val="050624"/>
          <w:sz w:val="24"/>
          <w:szCs w:val="24"/>
          <w:lang w:eastAsia="ru-RU"/>
        </w:rPr>
      </w:pPr>
      <w:r w:rsidRPr="00877C87">
        <w:rPr>
          <w:rFonts w:ascii="Times New Roman" w:eastAsia="Times New Roman" w:hAnsi="Times New Roman" w:cs="Times New Roman"/>
          <w:b/>
          <w:bCs/>
          <w:color w:val="050624"/>
          <w:sz w:val="24"/>
          <w:szCs w:val="24"/>
          <w:lang w:eastAsia="ru-RU"/>
        </w:rPr>
        <w:t>НАЦИОНАЛЬНОГО АНТИТЕРРОРИСТИЧЕСКОГО КОМИТЕТА РУКОВОДИТЕЛЯМ ПРЕДПРИЯТИЙ И УЧРЕЖДЕНИЙ ПО ЗАЩИТЕ ОТ ТЕРРОРИСТИЧЕСКИХ УГРОЗ И ИНЫХ ЭКСТРЕМИСТСКИХ ПРОЯВЛЕНИЙ</w:t>
      </w:r>
    </w:p>
    <w:p w:rsidR="00877C87" w:rsidRPr="00877C87" w:rsidRDefault="00877C87" w:rsidP="00877C87">
      <w:pPr>
        <w:shd w:val="clear" w:color="auto" w:fill="FFFFFF"/>
        <w:spacing w:before="100" w:beforeAutospacing="1" w:after="100" w:afterAutospacing="1" w:line="240" w:lineRule="auto"/>
        <w:jc w:val="both"/>
        <w:rPr>
          <w:rFonts w:ascii="Times New Roman" w:eastAsia="Times New Roman" w:hAnsi="Times New Roman" w:cs="Times New Roman"/>
          <w:color w:val="050624"/>
          <w:sz w:val="24"/>
          <w:szCs w:val="24"/>
          <w:lang w:eastAsia="ru-RU"/>
        </w:rPr>
      </w:pPr>
      <w:r w:rsidRPr="00877C87">
        <w:rPr>
          <w:rFonts w:ascii="Times New Roman" w:eastAsia="Times New Roman" w:hAnsi="Times New Roman" w:cs="Times New Roman"/>
          <w:color w:val="050624"/>
          <w:sz w:val="24"/>
          <w:szCs w:val="24"/>
          <w:lang w:eastAsia="ru-RU"/>
        </w:rPr>
        <w:t> </w:t>
      </w:r>
    </w:p>
    <w:p w:rsidR="00877C87" w:rsidRPr="00877C87" w:rsidRDefault="00877C87" w:rsidP="00877C87">
      <w:pPr>
        <w:shd w:val="clear" w:color="auto" w:fill="FFFFFF"/>
        <w:spacing w:before="100" w:beforeAutospacing="1" w:after="100" w:afterAutospacing="1" w:line="240" w:lineRule="auto"/>
        <w:jc w:val="both"/>
        <w:rPr>
          <w:rFonts w:ascii="Times New Roman" w:eastAsia="Times New Roman" w:hAnsi="Times New Roman" w:cs="Times New Roman"/>
          <w:color w:val="050624"/>
          <w:sz w:val="24"/>
          <w:szCs w:val="24"/>
          <w:lang w:eastAsia="ru-RU"/>
        </w:rPr>
      </w:pPr>
      <w:r w:rsidRPr="00877C87">
        <w:rPr>
          <w:rFonts w:ascii="Times New Roman" w:eastAsia="Times New Roman" w:hAnsi="Times New Roman" w:cs="Times New Roman"/>
          <w:color w:val="050624"/>
          <w:sz w:val="24"/>
          <w:szCs w:val="24"/>
          <w:lang w:eastAsia="ru-RU"/>
        </w:rPr>
        <w:t>Обеспечение антитеррористической защищенности предприятий и учреждений (объектов), мест массового пребывания людей, противодействие террористическим угрозам – многоплановая, комплексная задача. В рамках её решения осуществляется физическая защита от возможных террористических посягательств самого объекта, его сотрудников, посетителей; оснащение объекта техническими средствами охраны и связи; взаимодействие администрации и службы безопасности объекта с правоохранительными органами; организация (участие в проведении) мероприятий с целью исключения (минимизации) возможных негативных техногенных, экологических и иных последствий террористических актов.</w:t>
      </w:r>
    </w:p>
    <w:p w:rsidR="00877C87" w:rsidRPr="00877C87" w:rsidRDefault="00877C87" w:rsidP="00877C87">
      <w:pPr>
        <w:shd w:val="clear" w:color="auto" w:fill="FFFFFF"/>
        <w:spacing w:before="100" w:beforeAutospacing="1" w:after="100" w:afterAutospacing="1" w:line="240" w:lineRule="auto"/>
        <w:jc w:val="both"/>
        <w:rPr>
          <w:rFonts w:ascii="Times New Roman" w:eastAsia="Times New Roman" w:hAnsi="Times New Roman" w:cs="Times New Roman"/>
          <w:color w:val="050624"/>
          <w:sz w:val="24"/>
          <w:szCs w:val="24"/>
          <w:lang w:eastAsia="ru-RU"/>
        </w:rPr>
      </w:pPr>
      <w:r w:rsidRPr="00877C87">
        <w:rPr>
          <w:rFonts w:ascii="Times New Roman" w:eastAsia="Times New Roman" w:hAnsi="Times New Roman" w:cs="Times New Roman"/>
          <w:color w:val="050624"/>
          <w:sz w:val="24"/>
          <w:szCs w:val="24"/>
          <w:lang w:eastAsia="ru-RU"/>
        </w:rPr>
        <w:t>В нашей стране сложилась трехуровневая система обеспечения антитеррористической безопасности населения, стратегически важных, социально-значимых и иных объектов возможной террористической устремленности.</w:t>
      </w:r>
    </w:p>
    <w:p w:rsidR="00877C87" w:rsidRPr="00877C87" w:rsidRDefault="00877C87" w:rsidP="00877C87">
      <w:pPr>
        <w:shd w:val="clear" w:color="auto" w:fill="FFFFFF"/>
        <w:spacing w:before="100" w:beforeAutospacing="1" w:after="100" w:afterAutospacing="1" w:line="240" w:lineRule="auto"/>
        <w:jc w:val="both"/>
        <w:rPr>
          <w:rFonts w:ascii="Times New Roman" w:eastAsia="Times New Roman" w:hAnsi="Times New Roman" w:cs="Times New Roman"/>
          <w:color w:val="050624"/>
          <w:sz w:val="24"/>
          <w:szCs w:val="24"/>
          <w:lang w:eastAsia="ru-RU"/>
        </w:rPr>
      </w:pPr>
      <w:r w:rsidRPr="00877C87">
        <w:rPr>
          <w:rFonts w:ascii="Times New Roman" w:eastAsia="Times New Roman" w:hAnsi="Times New Roman" w:cs="Times New Roman"/>
          <w:color w:val="050624"/>
          <w:sz w:val="24"/>
          <w:szCs w:val="24"/>
          <w:lang w:eastAsia="ru-RU"/>
        </w:rPr>
        <w:t>Первый уровень предусматривает совместную с территориальными подразделениями федеральных органов исполнительной власти работу по противодействию террористическим угрозам на критически важных объектах, вошедших в федеральный перечень.</w:t>
      </w:r>
    </w:p>
    <w:p w:rsidR="00877C87" w:rsidRPr="00877C87" w:rsidRDefault="00877C87" w:rsidP="00877C87">
      <w:pPr>
        <w:shd w:val="clear" w:color="auto" w:fill="FFFFFF"/>
        <w:spacing w:before="100" w:beforeAutospacing="1" w:after="100" w:afterAutospacing="1" w:line="240" w:lineRule="auto"/>
        <w:jc w:val="both"/>
        <w:rPr>
          <w:rFonts w:ascii="Times New Roman" w:eastAsia="Times New Roman" w:hAnsi="Times New Roman" w:cs="Times New Roman"/>
          <w:color w:val="050624"/>
          <w:sz w:val="24"/>
          <w:szCs w:val="24"/>
          <w:lang w:eastAsia="ru-RU"/>
        </w:rPr>
      </w:pPr>
      <w:r w:rsidRPr="00877C87">
        <w:rPr>
          <w:rFonts w:ascii="Times New Roman" w:eastAsia="Times New Roman" w:hAnsi="Times New Roman" w:cs="Times New Roman"/>
          <w:color w:val="050624"/>
          <w:sz w:val="24"/>
          <w:szCs w:val="24"/>
          <w:lang w:eastAsia="ru-RU"/>
        </w:rPr>
        <w:t>Второй уровень объединяет комплекс мер по обеспечению безопасного функционирования жизненно важных для региональной экономики производств, включенных в региональный перечень объектов, подлежащих первоочередной антитеррористической защите.</w:t>
      </w:r>
    </w:p>
    <w:p w:rsidR="00877C87" w:rsidRPr="00877C87" w:rsidRDefault="00877C87" w:rsidP="00877C87">
      <w:pPr>
        <w:shd w:val="clear" w:color="auto" w:fill="FFFFFF"/>
        <w:spacing w:before="100" w:beforeAutospacing="1" w:after="100" w:afterAutospacing="1" w:line="240" w:lineRule="auto"/>
        <w:jc w:val="both"/>
        <w:rPr>
          <w:rFonts w:ascii="Times New Roman" w:eastAsia="Times New Roman" w:hAnsi="Times New Roman" w:cs="Times New Roman"/>
          <w:color w:val="050624"/>
          <w:sz w:val="24"/>
          <w:szCs w:val="24"/>
          <w:lang w:eastAsia="ru-RU"/>
        </w:rPr>
      </w:pPr>
      <w:r w:rsidRPr="00877C87">
        <w:rPr>
          <w:rFonts w:ascii="Times New Roman" w:eastAsia="Times New Roman" w:hAnsi="Times New Roman" w:cs="Times New Roman"/>
          <w:color w:val="050624"/>
          <w:sz w:val="24"/>
          <w:szCs w:val="24"/>
          <w:lang w:eastAsia="ru-RU"/>
        </w:rPr>
        <w:t>В рамках третьего уровня организуется работа по противодействию угрозам терроризма в отношении опасных производств, социально-значимых объектов, мест массового пребывания населения муниципального звена. Эффективность указанной деятельности во многом определяется компетентностью руководителей предприятий и учреждений в сфере противодействия терроризму, наличием единых подходов и требований к организации антитеррористической защиты объектов, уровнем профессиональной подготовки должностных лиц служб обеспечения безопасности, их материально-технической оснащенностью.</w:t>
      </w:r>
    </w:p>
    <w:p w:rsidR="00877C87" w:rsidRPr="00877C87" w:rsidRDefault="00877C87" w:rsidP="00877C87">
      <w:pPr>
        <w:shd w:val="clear" w:color="auto" w:fill="FFFFFF"/>
        <w:spacing w:before="100" w:beforeAutospacing="1" w:after="100" w:afterAutospacing="1" w:line="240" w:lineRule="auto"/>
        <w:jc w:val="both"/>
        <w:rPr>
          <w:rFonts w:ascii="Times New Roman" w:eastAsia="Times New Roman" w:hAnsi="Times New Roman" w:cs="Times New Roman"/>
          <w:color w:val="050624"/>
          <w:sz w:val="24"/>
          <w:szCs w:val="24"/>
          <w:lang w:eastAsia="ru-RU"/>
        </w:rPr>
      </w:pPr>
      <w:r w:rsidRPr="00877C87">
        <w:rPr>
          <w:rFonts w:ascii="Times New Roman" w:eastAsia="Times New Roman" w:hAnsi="Times New Roman" w:cs="Times New Roman"/>
          <w:color w:val="050624"/>
          <w:sz w:val="24"/>
          <w:szCs w:val="24"/>
          <w:lang w:eastAsia="ru-RU"/>
        </w:rPr>
        <w:t>Аппаратом Национального антитеррористического комитета подготовлены размещённые в настоящей брошюре материалы и рекомендации в помощь руководителям предприятий и учреждений всех форм собственности по организации защиты объектов, персонала, населения от угроз терроризма и посягательств экстремистского характера.</w:t>
      </w:r>
    </w:p>
    <w:p w:rsidR="00877C87" w:rsidRPr="00877C87" w:rsidRDefault="00877C87" w:rsidP="00877C87">
      <w:pPr>
        <w:shd w:val="clear" w:color="auto" w:fill="FFFFFF"/>
        <w:spacing w:before="100" w:beforeAutospacing="1" w:after="100" w:afterAutospacing="1" w:line="240" w:lineRule="auto"/>
        <w:jc w:val="both"/>
        <w:rPr>
          <w:rFonts w:ascii="Times New Roman" w:eastAsia="Times New Roman" w:hAnsi="Times New Roman" w:cs="Times New Roman"/>
          <w:color w:val="050624"/>
          <w:sz w:val="24"/>
          <w:szCs w:val="24"/>
          <w:lang w:eastAsia="ru-RU"/>
        </w:rPr>
      </w:pPr>
      <w:proofErr w:type="gramStart"/>
      <w:r w:rsidRPr="00877C87">
        <w:rPr>
          <w:rFonts w:ascii="Times New Roman" w:eastAsia="Times New Roman" w:hAnsi="Times New Roman" w:cs="Times New Roman"/>
          <w:color w:val="050624"/>
          <w:sz w:val="24"/>
          <w:szCs w:val="24"/>
          <w:lang w:eastAsia="ru-RU"/>
        </w:rPr>
        <w:t>Указанные материалы подготовлены также в рамках ведущейся разработки методики оценки антитеррористической защищенности объектов на основании единых критериев, которыми могли бы руководствоваться как хозяйствующие субъекты, так и контролирующие их надзорные органы.</w:t>
      </w:r>
      <w:proofErr w:type="gramEnd"/>
    </w:p>
    <w:p w:rsidR="00877C87" w:rsidRPr="00877C87" w:rsidRDefault="00877C87" w:rsidP="00877C87">
      <w:pPr>
        <w:shd w:val="clear" w:color="auto" w:fill="FFFFFF"/>
        <w:spacing w:before="100" w:beforeAutospacing="1" w:after="100" w:afterAutospacing="1" w:line="240" w:lineRule="auto"/>
        <w:jc w:val="both"/>
        <w:rPr>
          <w:rFonts w:ascii="Times New Roman" w:eastAsia="Times New Roman" w:hAnsi="Times New Roman" w:cs="Times New Roman"/>
          <w:color w:val="050624"/>
          <w:sz w:val="24"/>
          <w:szCs w:val="24"/>
          <w:lang w:eastAsia="ru-RU"/>
        </w:rPr>
      </w:pPr>
      <w:proofErr w:type="gramStart"/>
      <w:r w:rsidRPr="00877C87">
        <w:rPr>
          <w:rFonts w:ascii="Times New Roman" w:eastAsia="Times New Roman" w:hAnsi="Times New Roman" w:cs="Times New Roman"/>
          <w:color w:val="050624"/>
          <w:sz w:val="24"/>
          <w:szCs w:val="24"/>
          <w:lang w:eastAsia="ru-RU"/>
        </w:rPr>
        <w:lastRenderedPageBreak/>
        <w:t>При разработке Типовой инструкции по организации защиты объектов от террористических угроз и иных посягательств экстремистского характера мы исходили из того, что должностные регламенты руководителей, сотрудников служб  обеспечения безопасности в условиях угрозы совершения террористического акта и преодоления его последствий в значительной степени аналогичны, не зависимо от отраслевой принадлежности, форм собственности предприятий и учреждений.</w:t>
      </w:r>
      <w:proofErr w:type="gramEnd"/>
    </w:p>
    <w:p w:rsidR="00877C87" w:rsidRPr="00877C87" w:rsidRDefault="00877C87" w:rsidP="00877C87">
      <w:pPr>
        <w:shd w:val="clear" w:color="auto" w:fill="FFFFFF"/>
        <w:spacing w:before="100" w:beforeAutospacing="1" w:after="100" w:afterAutospacing="1" w:line="240" w:lineRule="auto"/>
        <w:jc w:val="both"/>
        <w:rPr>
          <w:rFonts w:ascii="Times New Roman" w:eastAsia="Times New Roman" w:hAnsi="Times New Roman" w:cs="Times New Roman"/>
          <w:color w:val="050624"/>
          <w:sz w:val="24"/>
          <w:szCs w:val="24"/>
          <w:lang w:eastAsia="ru-RU"/>
        </w:rPr>
      </w:pPr>
      <w:r w:rsidRPr="00877C87">
        <w:rPr>
          <w:rFonts w:ascii="Times New Roman" w:eastAsia="Times New Roman" w:hAnsi="Times New Roman" w:cs="Times New Roman"/>
          <w:color w:val="050624"/>
          <w:sz w:val="24"/>
          <w:szCs w:val="24"/>
          <w:lang w:eastAsia="ru-RU"/>
        </w:rPr>
        <w:t xml:space="preserve">Поэтому предложенный вариант инструкции рекомендован в качестве базового для руководителей предприятий, учреждений и организаций промышленности, топливно-энергетического комплекса, транспорта и связи, здравоохранения, </w:t>
      </w:r>
      <w:proofErr w:type="spellStart"/>
      <w:r w:rsidRPr="00877C87">
        <w:rPr>
          <w:rFonts w:ascii="Times New Roman" w:eastAsia="Times New Roman" w:hAnsi="Times New Roman" w:cs="Times New Roman"/>
          <w:color w:val="050624"/>
          <w:sz w:val="24"/>
          <w:szCs w:val="24"/>
          <w:lang w:eastAsia="ru-RU"/>
        </w:rPr>
        <w:t>культурнодосуговой</w:t>
      </w:r>
      <w:proofErr w:type="spellEnd"/>
      <w:r w:rsidRPr="00877C87">
        <w:rPr>
          <w:rFonts w:ascii="Times New Roman" w:eastAsia="Times New Roman" w:hAnsi="Times New Roman" w:cs="Times New Roman"/>
          <w:color w:val="050624"/>
          <w:sz w:val="24"/>
          <w:szCs w:val="24"/>
          <w:lang w:eastAsia="ru-RU"/>
        </w:rPr>
        <w:t xml:space="preserve"> сферы, торговли и потребительского рынка, физической культуры и спорта, </w:t>
      </w:r>
      <w:proofErr w:type="spellStart"/>
      <w:r w:rsidRPr="00877C87">
        <w:rPr>
          <w:rFonts w:ascii="Times New Roman" w:eastAsia="Times New Roman" w:hAnsi="Times New Roman" w:cs="Times New Roman"/>
          <w:color w:val="050624"/>
          <w:sz w:val="24"/>
          <w:szCs w:val="24"/>
          <w:lang w:eastAsia="ru-RU"/>
        </w:rPr>
        <w:t>жилищно-комунального</w:t>
      </w:r>
      <w:proofErr w:type="spellEnd"/>
      <w:r w:rsidRPr="00877C87">
        <w:rPr>
          <w:rFonts w:ascii="Times New Roman" w:eastAsia="Times New Roman" w:hAnsi="Times New Roman" w:cs="Times New Roman"/>
          <w:color w:val="050624"/>
          <w:sz w:val="24"/>
          <w:szCs w:val="24"/>
          <w:lang w:eastAsia="ru-RU"/>
        </w:rPr>
        <w:t xml:space="preserve"> хозяйства, санаторно-курортного комплекса - как по структуре, так и по содержанию.</w:t>
      </w:r>
    </w:p>
    <w:p w:rsidR="00877C87" w:rsidRPr="00877C87" w:rsidRDefault="00877C87" w:rsidP="00877C87">
      <w:pPr>
        <w:shd w:val="clear" w:color="auto" w:fill="FFFFFF"/>
        <w:spacing w:before="100" w:beforeAutospacing="1" w:after="100" w:afterAutospacing="1" w:line="240" w:lineRule="auto"/>
        <w:jc w:val="both"/>
        <w:rPr>
          <w:rFonts w:ascii="Times New Roman" w:eastAsia="Times New Roman" w:hAnsi="Times New Roman" w:cs="Times New Roman"/>
          <w:color w:val="050624"/>
          <w:sz w:val="24"/>
          <w:szCs w:val="24"/>
          <w:lang w:eastAsia="ru-RU"/>
        </w:rPr>
      </w:pPr>
      <w:r w:rsidRPr="00877C87">
        <w:rPr>
          <w:rFonts w:ascii="Times New Roman" w:eastAsia="Times New Roman" w:hAnsi="Times New Roman" w:cs="Times New Roman"/>
          <w:color w:val="050624"/>
          <w:sz w:val="24"/>
          <w:szCs w:val="24"/>
          <w:lang w:eastAsia="ru-RU"/>
        </w:rPr>
        <w:t>Вопросы антитеррористической защиты объектов, решение которых требует учета специфики конкретных сфер деятельности, изложены далее по тексту издания.</w:t>
      </w:r>
    </w:p>
    <w:p w:rsidR="00877C87" w:rsidRPr="00877C87" w:rsidRDefault="00877C87" w:rsidP="00877C87">
      <w:pPr>
        <w:shd w:val="clear" w:color="auto" w:fill="FFFFFF"/>
        <w:spacing w:before="100" w:beforeAutospacing="1" w:after="100" w:afterAutospacing="1" w:line="240" w:lineRule="auto"/>
        <w:jc w:val="both"/>
        <w:rPr>
          <w:rFonts w:ascii="Times New Roman" w:eastAsia="Times New Roman" w:hAnsi="Times New Roman" w:cs="Times New Roman"/>
          <w:color w:val="050624"/>
          <w:sz w:val="24"/>
          <w:szCs w:val="24"/>
          <w:lang w:eastAsia="ru-RU"/>
        </w:rPr>
      </w:pPr>
      <w:r w:rsidRPr="00877C87">
        <w:rPr>
          <w:rFonts w:ascii="Times New Roman" w:eastAsia="Times New Roman" w:hAnsi="Times New Roman" w:cs="Times New Roman"/>
          <w:color w:val="050624"/>
          <w:sz w:val="24"/>
          <w:szCs w:val="24"/>
          <w:lang w:eastAsia="ru-RU"/>
        </w:rPr>
        <w:t>Материалы, размещенные в брошюре, носят рекомендательный характер, отражают позицию аппарата Национального антитеррористического комитета по вопросам организации антитеррористической деятельности на предприятиях и учреждениях различных форм собственности.</w:t>
      </w:r>
    </w:p>
    <w:p w:rsidR="00877C87" w:rsidRPr="00877C87" w:rsidRDefault="00877C87" w:rsidP="00877C87">
      <w:pPr>
        <w:shd w:val="clear" w:color="auto" w:fill="FFFFFF"/>
        <w:spacing w:before="100" w:beforeAutospacing="1" w:after="100" w:afterAutospacing="1" w:line="240" w:lineRule="auto"/>
        <w:jc w:val="both"/>
        <w:rPr>
          <w:rFonts w:ascii="Times New Roman" w:eastAsia="Times New Roman" w:hAnsi="Times New Roman" w:cs="Times New Roman"/>
          <w:color w:val="050624"/>
          <w:sz w:val="24"/>
          <w:szCs w:val="24"/>
          <w:lang w:eastAsia="ru-RU"/>
        </w:rPr>
      </w:pPr>
      <w:r w:rsidRPr="00877C87">
        <w:rPr>
          <w:rFonts w:ascii="Times New Roman" w:eastAsia="Times New Roman" w:hAnsi="Times New Roman" w:cs="Times New Roman"/>
          <w:b/>
          <w:bCs/>
          <w:color w:val="050624"/>
          <w:sz w:val="24"/>
          <w:szCs w:val="24"/>
          <w:lang w:eastAsia="ru-RU"/>
        </w:rPr>
        <w:t>I. Типовая инструкция по организации защиты объектов от террористических угроз и иных посягательств экстремистского характера.</w:t>
      </w:r>
    </w:p>
    <w:p w:rsidR="00877C87" w:rsidRPr="00877C87" w:rsidRDefault="00877C87" w:rsidP="00877C87">
      <w:pPr>
        <w:shd w:val="clear" w:color="auto" w:fill="FFFFFF"/>
        <w:spacing w:before="100" w:beforeAutospacing="1" w:after="100" w:afterAutospacing="1" w:line="240" w:lineRule="auto"/>
        <w:jc w:val="center"/>
        <w:rPr>
          <w:rFonts w:ascii="Times New Roman" w:eastAsia="Times New Roman" w:hAnsi="Times New Roman" w:cs="Times New Roman"/>
          <w:color w:val="050624"/>
          <w:sz w:val="24"/>
          <w:szCs w:val="24"/>
          <w:lang w:eastAsia="ru-RU"/>
        </w:rPr>
      </w:pPr>
      <w:r w:rsidRPr="00877C87">
        <w:rPr>
          <w:rFonts w:ascii="Times New Roman" w:eastAsia="Times New Roman" w:hAnsi="Times New Roman" w:cs="Times New Roman"/>
          <w:b/>
          <w:bCs/>
          <w:color w:val="050624"/>
          <w:sz w:val="24"/>
          <w:szCs w:val="24"/>
          <w:lang w:eastAsia="ru-RU"/>
        </w:rPr>
        <w:t>1.     ВВЕДЕНИЕ</w:t>
      </w:r>
    </w:p>
    <w:p w:rsidR="00877C87" w:rsidRPr="00877C87" w:rsidRDefault="00877C87" w:rsidP="00877C87">
      <w:pPr>
        <w:shd w:val="clear" w:color="auto" w:fill="FFFFFF"/>
        <w:spacing w:before="100" w:beforeAutospacing="1" w:after="100" w:afterAutospacing="1" w:line="240" w:lineRule="auto"/>
        <w:jc w:val="both"/>
        <w:rPr>
          <w:rFonts w:ascii="Times New Roman" w:eastAsia="Times New Roman" w:hAnsi="Times New Roman" w:cs="Times New Roman"/>
          <w:color w:val="050624"/>
          <w:sz w:val="24"/>
          <w:szCs w:val="24"/>
          <w:lang w:eastAsia="ru-RU"/>
        </w:rPr>
      </w:pPr>
      <w:r w:rsidRPr="00877C87">
        <w:rPr>
          <w:rFonts w:ascii="Times New Roman" w:eastAsia="Times New Roman" w:hAnsi="Times New Roman" w:cs="Times New Roman"/>
          <w:color w:val="050624"/>
          <w:sz w:val="24"/>
          <w:szCs w:val="24"/>
          <w:lang w:eastAsia="ru-RU"/>
        </w:rPr>
        <w:t>Целью Типовой инструкции является упорядочение деятельности по обеспечению антитеррористической безопасности объектов. Инструкция подготовлена на основе федерального законодательства, требований законодательства субъекта Российской Федерации, нормативной правовой базы заинтересованных ведомств, а также накопленного практического опыта.</w:t>
      </w:r>
    </w:p>
    <w:p w:rsidR="00877C87" w:rsidRPr="00877C87" w:rsidRDefault="00877C87" w:rsidP="00877C87">
      <w:pPr>
        <w:shd w:val="clear" w:color="auto" w:fill="FFFFFF"/>
        <w:spacing w:before="100" w:beforeAutospacing="1" w:after="100" w:afterAutospacing="1" w:line="240" w:lineRule="auto"/>
        <w:jc w:val="both"/>
        <w:rPr>
          <w:rFonts w:ascii="Times New Roman" w:eastAsia="Times New Roman" w:hAnsi="Times New Roman" w:cs="Times New Roman"/>
          <w:color w:val="050624"/>
          <w:sz w:val="24"/>
          <w:szCs w:val="24"/>
          <w:lang w:eastAsia="ru-RU"/>
        </w:rPr>
      </w:pPr>
      <w:r w:rsidRPr="00877C87">
        <w:rPr>
          <w:rFonts w:ascii="Times New Roman" w:eastAsia="Times New Roman" w:hAnsi="Times New Roman" w:cs="Times New Roman"/>
          <w:color w:val="050624"/>
          <w:sz w:val="24"/>
          <w:szCs w:val="24"/>
          <w:lang w:eastAsia="ru-RU"/>
        </w:rPr>
        <w:t>Типовая инструкция предназначена для использования хозяйствующими субъектами в организации защиты объектов, а также для контролирующих, надзирающих и исполнительных органов при изучении и проверке антитеррористической защиты объекта.</w:t>
      </w:r>
    </w:p>
    <w:p w:rsidR="00877C87" w:rsidRPr="00877C87" w:rsidRDefault="00877C87" w:rsidP="00877C87">
      <w:pPr>
        <w:shd w:val="clear" w:color="auto" w:fill="FFFFFF"/>
        <w:spacing w:before="100" w:beforeAutospacing="1" w:after="100" w:afterAutospacing="1" w:line="240" w:lineRule="auto"/>
        <w:jc w:val="both"/>
        <w:rPr>
          <w:rFonts w:ascii="Times New Roman" w:eastAsia="Times New Roman" w:hAnsi="Times New Roman" w:cs="Times New Roman"/>
          <w:color w:val="050624"/>
          <w:sz w:val="24"/>
          <w:szCs w:val="24"/>
          <w:lang w:eastAsia="ru-RU"/>
        </w:rPr>
      </w:pPr>
      <w:r w:rsidRPr="00877C87">
        <w:rPr>
          <w:rFonts w:ascii="Times New Roman" w:eastAsia="Times New Roman" w:hAnsi="Times New Roman" w:cs="Times New Roman"/>
          <w:color w:val="050624"/>
          <w:sz w:val="24"/>
          <w:szCs w:val="24"/>
          <w:lang w:eastAsia="ru-RU"/>
        </w:rPr>
        <w:t xml:space="preserve">Типовая инструкция устанавливает общие подходы к обеспечению защиты объектов, в т.ч. их инженерно-технической </w:t>
      </w:r>
      <w:proofErr w:type="spellStart"/>
      <w:r w:rsidRPr="00877C87">
        <w:rPr>
          <w:rFonts w:ascii="Times New Roman" w:eastAsia="Times New Roman" w:hAnsi="Times New Roman" w:cs="Times New Roman"/>
          <w:color w:val="050624"/>
          <w:sz w:val="24"/>
          <w:szCs w:val="24"/>
          <w:lang w:eastAsia="ru-RU"/>
        </w:rPr>
        <w:t>укрепленности</w:t>
      </w:r>
      <w:proofErr w:type="spellEnd"/>
      <w:r w:rsidRPr="00877C87">
        <w:rPr>
          <w:rFonts w:ascii="Times New Roman" w:eastAsia="Times New Roman" w:hAnsi="Times New Roman" w:cs="Times New Roman"/>
          <w:color w:val="050624"/>
          <w:sz w:val="24"/>
          <w:szCs w:val="24"/>
          <w:lang w:eastAsia="ru-RU"/>
        </w:rPr>
        <w:t xml:space="preserve">, порядку организации охраны, осуществления пропускного и </w:t>
      </w:r>
      <w:proofErr w:type="spellStart"/>
      <w:r w:rsidRPr="00877C87">
        <w:rPr>
          <w:rFonts w:ascii="Times New Roman" w:eastAsia="Times New Roman" w:hAnsi="Times New Roman" w:cs="Times New Roman"/>
          <w:color w:val="050624"/>
          <w:sz w:val="24"/>
          <w:szCs w:val="24"/>
          <w:lang w:eastAsia="ru-RU"/>
        </w:rPr>
        <w:t>внутриобъектового</w:t>
      </w:r>
      <w:proofErr w:type="spellEnd"/>
      <w:r w:rsidRPr="00877C87">
        <w:rPr>
          <w:rFonts w:ascii="Times New Roman" w:eastAsia="Times New Roman" w:hAnsi="Times New Roman" w:cs="Times New Roman"/>
          <w:color w:val="050624"/>
          <w:sz w:val="24"/>
          <w:szCs w:val="24"/>
          <w:lang w:eastAsia="ru-RU"/>
        </w:rPr>
        <w:t xml:space="preserve"> режимов, а также ведению соответствующей документации.</w:t>
      </w:r>
    </w:p>
    <w:p w:rsidR="00877C87" w:rsidRPr="00877C87" w:rsidRDefault="00877C87" w:rsidP="00877C87">
      <w:pPr>
        <w:shd w:val="clear" w:color="auto" w:fill="FFFFFF"/>
        <w:spacing w:before="100" w:beforeAutospacing="1" w:after="100" w:afterAutospacing="1" w:line="240" w:lineRule="auto"/>
        <w:jc w:val="both"/>
        <w:rPr>
          <w:rFonts w:ascii="Times New Roman" w:eastAsia="Times New Roman" w:hAnsi="Times New Roman" w:cs="Times New Roman"/>
          <w:color w:val="050624"/>
          <w:sz w:val="24"/>
          <w:szCs w:val="24"/>
          <w:lang w:eastAsia="ru-RU"/>
        </w:rPr>
      </w:pPr>
      <w:proofErr w:type="gramStart"/>
      <w:r w:rsidRPr="00877C87">
        <w:rPr>
          <w:rFonts w:ascii="Times New Roman" w:eastAsia="Times New Roman" w:hAnsi="Times New Roman" w:cs="Times New Roman"/>
          <w:color w:val="050624"/>
          <w:sz w:val="24"/>
          <w:szCs w:val="24"/>
          <w:lang w:eastAsia="ru-RU"/>
        </w:rPr>
        <w:t>Система и порядок (способы) охраны объектов регулируются федеральными законами от 21.07.1997 г. №116-ФЗ "О промышленной безопасности опасных производственных объектов", от 14.04.1999г. №77-ФЗ "О ведомственной охране", от 11 марта 1992г. №2487-1 "О частной детективной и охранной деятельности в Российской Федерации", постановлениями Правительства Российской Федерации от 14.08.1992 г. № 587 "Вопросы частной детективной и охранной деятельности", руководящим документом МВД РФ РД 78.36.003</w:t>
      </w:r>
      <w:proofErr w:type="gramEnd"/>
      <w:r w:rsidRPr="00877C87">
        <w:rPr>
          <w:rFonts w:ascii="Times New Roman" w:eastAsia="Times New Roman" w:hAnsi="Times New Roman" w:cs="Times New Roman"/>
          <w:color w:val="050624"/>
          <w:sz w:val="24"/>
          <w:szCs w:val="24"/>
          <w:lang w:eastAsia="ru-RU"/>
        </w:rPr>
        <w:t xml:space="preserve">-2002 "Инженерно-техническая </w:t>
      </w:r>
      <w:proofErr w:type="spellStart"/>
      <w:r w:rsidRPr="00877C87">
        <w:rPr>
          <w:rFonts w:ascii="Times New Roman" w:eastAsia="Times New Roman" w:hAnsi="Times New Roman" w:cs="Times New Roman"/>
          <w:color w:val="050624"/>
          <w:sz w:val="24"/>
          <w:szCs w:val="24"/>
          <w:lang w:eastAsia="ru-RU"/>
        </w:rPr>
        <w:t>укрепленность</w:t>
      </w:r>
      <w:proofErr w:type="spellEnd"/>
      <w:r w:rsidRPr="00877C87">
        <w:rPr>
          <w:rFonts w:ascii="Times New Roman" w:eastAsia="Times New Roman" w:hAnsi="Times New Roman" w:cs="Times New Roman"/>
          <w:color w:val="050624"/>
          <w:sz w:val="24"/>
          <w:szCs w:val="24"/>
          <w:lang w:eastAsia="ru-RU"/>
        </w:rPr>
        <w:t xml:space="preserve">. Технические средства охраны. Требования и нормы проектирования по защите объектов от преступных посягательств", </w:t>
      </w:r>
      <w:r w:rsidRPr="00877C87">
        <w:rPr>
          <w:rFonts w:ascii="Times New Roman" w:eastAsia="Times New Roman" w:hAnsi="Times New Roman" w:cs="Times New Roman"/>
          <w:color w:val="050624"/>
          <w:sz w:val="24"/>
          <w:szCs w:val="24"/>
          <w:lang w:eastAsia="ru-RU"/>
        </w:rPr>
        <w:lastRenderedPageBreak/>
        <w:t>ведомственными нормативными актами, условиями договора на охрану объекта, а также настоящей Типовой инструкцией.</w:t>
      </w:r>
    </w:p>
    <w:p w:rsidR="00877C87" w:rsidRPr="00877C87" w:rsidRDefault="00877C87" w:rsidP="00877C87">
      <w:pPr>
        <w:shd w:val="clear" w:color="auto" w:fill="FFFFFF"/>
        <w:spacing w:before="100" w:beforeAutospacing="1" w:after="100" w:afterAutospacing="1" w:line="240" w:lineRule="auto"/>
        <w:jc w:val="both"/>
        <w:rPr>
          <w:rFonts w:ascii="Times New Roman" w:eastAsia="Times New Roman" w:hAnsi="Times New Roman" w:cs="Times New Roman"/>
          <w:color w:val="050624"/>
          <w:sz w:val="24"/>
          <w:szCs w:val="24"/>
          <w:lang w:eastAsia="ru-RU"/>
        </w:rPr>
      </w:pPr>
      <w:r w:rsidRPr="00877C87">
        <w:rPr>
          <w:rFonts w:ascii="Times New Roman" w:eastAsia="Times New Roman" w:hAnsi="Times New Roman" w:cs="Times New Roman"/>
          <w:color w:val="050624"/>
          <w:sz w:val="24"/>
          <w:szCs w:val="24"/>
          <w:lang w:eastAsia="ru-RU"/>
        </w:rPr>
        <w:t> </w:t>
      </w:r>
    </w:p>
    <w:p w:rsidR="00877C87" w:rsidRPr="00877C87" w:rsidRDefault="00877C87" w:rsidP="00877C87">
      <w:pPr>
        <w:shd w:val="clear" w:color="auto" w:fill="FFFFFF"/>
        <w:spacing w:before="100" w:beforeAutospacing="1" w:after="100" w:afterAutospacing="1" w:line="240" w:lineRule="auto"/>
        <w:jc w:val="center"/>
        <w:rPr>
          <w:rFonts w:ascii="Times New Roman" w:eastAsia="Times New Roman" w:hAnsi="Times New Roman" w:cs="Times New Roman"/>
          <w:color w:val="050624"/>
          <w:sz w:val="24"/>
          <w:szCs w:val="24"/>
          <w:lang w:eastAsia="ru-RU"/>
        </w:rPr>
      </w:pPr>
      <w:r w:rsidRPr="00877C87">
        <w:rPr>
          <w:rFonts w:ascii="Times New Roman" w:eastAsia="Times New Roman" w:hAnsi="Times New Roman" w:cs="Times New Roman"/>
          <w:b/>
          <w:bCs/>
          <w:color w:val="050624"/>
          <w:sz w:val="24"/>
          <w:szCs w:val="24"/>
          <w:lang w:eastAsia="ru-RU"/>
        </w:rPr>
        <w:t>2. ОБЕСПЕЧЕНИЕ ОХРАНЫ ОБЪЕКТА</w:t>
      </w:r>
    </w:p>
    <w:p w:rsidR="00877C87" w:rsidRPr="00877C87" w:rsidRDefault="00877C87" w:rsidP="00877C87">
      <w:pPr>
        <w:shd w:val="clear" w:color="auto" w:fill="FFFFFF"/>
        <w:spacing w:before="100" w:beforeAutospacing="1" w:after="100" w:afterAutospacing="1" w:line="240" w:lineRule="auto"/>
        <w:jc w:val="center"/>
        <w:rPr>
          <w:rFonts w:ascii="Times New Roman" w:eastAsia="Times New Roman" w:hAnsi="Times New Roman" w:cs="Times New Roman"/>
          <w:color w:val="050624"/>
          <w:sz w:val="24"/>
          <w:szCs w:val="24"/>
          <w:lang w:eastAsia="ru-RU"/>
        </w:rPr>
      </w:pPr>
      <w:r w:rsidRPr="00877C87">
        <w:rPr>
          <w:rFonts w:ascii="Times New Roman" w:eastAsia="Times New Roman" w:hAnsi="Times New Roman" w:cs="Times New Roman"/>
          <w:b/>
          <w:bCs/>
          <w:color w:val="050624"/>
          <w:sz w:val="24"/>
          <w:szCs w:val="24"/>
          <w:lang w:eastAsia="ru-RU"/>
        </w:rPr>
        <w:t>2.1. Общие положения</w:t>
      </w:r>
    </w:p>
    <w:p w:rsidR="00877C87" w:rsidRPr="00877C87" w:rsidRDefault="00877C87" w:rsidP="00877C87">
      <w:pPr>
        <w:shd w:val="clear" w:color="auto" w:fill="FFFFFF"/>
        <w:spacing w:before="100" w:beforeAutospacing="1" w:after="100" w:afterAutospacing="1" w:line="240" w:lineRule="auto"/>
        <w:jc w:val="both"/>
        <w:rPr>
          <w:rFonts w:ascii="Times New Roman" w:eastAsia="Times New Roman" w:hAnsi="Times New Roman" w:cs="Times New Roman"/>
          <w:color w:val="050624"/>
          <w:sz w:val="24"/>
          <w:szCs w:val="24"/>
          <w:lang w:eastAsia="ru-RU"/>
        </w:rPr>
      </w:pPr>
      <w:r w:rsidRPr="00877C87">
        <w:rPr>
          <w:rFonts w:ascii="Times New Roman" w:eastAsia="Times New Roman" w:hAnsi="Times New Roman" w:cs="Times New Roman"/>
          <w:color w:val="050624"/>
          <w:sz w:val="24"/>
          <w:szCs w:val="24"/>
          <w:lang w:eastAsia="ru-RU"/>
        </w:rPr>
        <w:t>2.1.1. Ответственность за обеспечение антитеррористической защиты объекта несет его руководитель.</w:t>
      </w:r>
    </w:p>
    <w:p w:rsidR="00877C87" w:rsidRPr="00877C87" w:rsidRDefault="00877C87" w:rsidP="00877C87">
      <w:pPr>
        <w:shd w:val="clear" w:color="auto" w:fill="FFFFFF"/>
        <w:spacing w:before="100" w:beforeAutospacing="1" w:after="100" w:afterAutospacing="1" w:line="240" w:lineRule="auto"/>
        <w:jc w:val="both"/>
        <w:rPr>
          <w:rFonts w:ascii="Times New Roman" w:eastAsia="Times New Roman" w:hAnsi="Times New Roman" w:cs="Times New Roman"/>
          <w:color w:val="050624"/>
          <w:sz w:val="24"/>
          <w:szCs w:val="24"/>
          <w:lang w:eastAsia="ru-RU"/>
        </w:rPr>
      </w:pPr>
      <w:r w:rsidRPr="00877C87">
        <w:rPr>
          <w:rFonts w:ascii="Times New Roman" w:eastAsia="Times New Roman" w:hAnsi="Times New Roman" w:cs="Times New Roman"/>
          <w:color w:val="050624"/>
          <w:sz w:val="24"/>
          <w:szCs w:val="24"/>
          <w:lang w:eastAsia="ru-RU"/>
        </w:rPr>
        <w:t>2.1.2. Подразделения охраны несут ответственность согласно договору на охрану объекта.</w:t>
      </w:r>
    </w:p>
    <w:p w:rsidR="00877C87" w:rsidRPr="00877C87" w:rsidRDefault="00877C87" w:rsidP="00877C87">
      <w:pPr>
        <w:shd w:val="clear" w:color="auto" w:fill="FFFFFF"/>
        <w:spacing w:before="100" w:beforeAutospacing="1" w:after="100" w:afterAutospacing="1" w:line="240" w:lineRule="auto"/>
        <w:jc w:val="both"/>
        <w:rPr>
          <w:rFonts w:ascii="Times New Roman" w:eastAsia="Times New Roman" w:hAnsi="Times New Roman" w:cs="Times New Roman"/>
          <w:color w:val="050624"/>
          <w:sz w:val="24"/>
          <w:szCs w:val="24"/>
          <w:lang w:eastAsia="ru-RU"/>
        </w:rPr>
      </w:pPr>
      <w:r w:rsidRPr="00877C87">
        <w:rPr>
          <w:rFonts w:ascii="Times New Roman" w:eastAsia="Times New Roman" w:hAnsi="Times New Roman" w:cs="Times New Roman"/>
          <w:color w:val="050624"/>
          <w:sz w:val="24"/>
          <w:szCs w:val="24"/>
          <w:lang w:eastAsia="ru-RU"/>
        </w:rPr>
        <w:t>2.1.3. Под охраной объекта подразумевается комплекс мер, направленных на своевременное выявление угроз и предотвращение нападения на охраняемые объекты, совершения террористического акта, других противоправных посягательств в т.ч. экстремистского характера, а также возникновения чрезвычайных ситуаций.</w:t>
      </w:r>
    </w:p>
    <w:p w:rsidR="00877C87" w:rsidRPr="00877C87" w:rsidRDefault="00877C87" w:rsidP="00877C87">
      <w:pPr>
        <w:shd w:val="clear" w:color="auto" w:fill="FFFFFF"/>
        <w:spacing w:before="100" w:beforeAutospacing="1" w:after="100" w:afterAutospacing="1" w:line="240" w:lineRule="auto"/>
        <w:jc w:val="both"/>
        <w:rPr>
          <w:rFonts w:ascii="Times New Roman" w:eastAsia="Times New Roman" w:hAnsi="Times New Roman" w:cs="Times New Roman"/>
          <w:color w:val="050624"/>
          <w:sz w:val="24"/>
          <w:szCs w:val="24"/>
          <w:lang w:eastAsia="ru-RU"/>
        </w:rPr>
      </w:pPr>
      <w:r w:rsidRPr="00877C87">
        <w:rPr>
          <w:rFonts w:ascii="Times New Roman" w:eastAsia="Times New Roman" w:hAnsi="Times New Roman" w:cs="Times New Roman"/>
          <w:color w:val="050624"/>
          <w:sz w:val="24"/>
          <w:szCs w:val="24"/>
          <w:lang w:eastAsia="ru-RU"/>
        </w:rPr>
        <w:t xml:space="preserve">2.1.4. </w:t>
      </w:r>
      <w:proofErr w:type="gramStart"/>
      <w:r w:rsidRPr="00877C87">
        <w:rPr>
          <w:rFonts w:ascii="Times New Roman" w:eastAsia="Times New Roman" w:hAnsi="Times New Roman" w:cs="Times New Roman"/>
          <w:color w:val="050624"/>
          <w:sz w:val="24"/>
          <w:szCs w:val="24"/>
          <w:lang w:eastAsia="ru-RU"/>
        </w:rPr>
        <w:t>Охрана объектов может осуществляться милицейскими, военизированными (ВОХР) и сторожевыми подразделениями вневедомственной или ведомственной охраны, частными охранными предприятия (ЧОП) (далее – наряд охраны), с помощью технических средств посредством вывода сигналов тревоги на местные (автономные) пульты охраны с обязательной подачей экстренного сигнала  тревоги в дежурную часть территориального органа внутренних дел (ДЧ ОВД) или на пункты централизованной охраны (ПЦО) территориальных ОВО либо сочетанием этих</w:t>
      </w:r>
      <w:proofErr w:type="gramEnd"/>
      <w:r w:rsidRPr="00877C87">
        <w:rPr>
          <w:rFonts w:ascii="Times New Roman" w:eastAsia="Times New Roman" w:hAnsi="Times New Roman" w:cs="Times New Roman"/>
          <w:color w:val="050624"/>
          <w:sz w:val="24"/>
          <w:szCs w:val="24"/>
          <w:lang w:eastAsia="ru-RU"/>
        </w:rPr>
        <w:t xml:space="preserve"> видов охраны.</w:t>
      </w:r>
    </w:p>
    <w:p w:rsidR="00877C87" w:rsidRPr="00877C87" w:rsidRDefault="00877C87" w:rsidP="00877C87">
      <w:pPr>
        <w:shd w:val="clear" w:color="auto" w:fill="FFFFFF"/>
        <w:spacing w:before="100" w:beforeAutospacing="1" w:after="100" w:afterAutospacing="1" w:line="240" w:lineRule="auto"/>
        <w:jc w:val="both"/>
        <w:rPr>
          <w:rFonts w:ascii="Times New Roman" w:eastAsia="Times New Roman" w:hAnsi="Times New Roman" w:cs="Times New Roman"/>
          <w:color w:val="050624"/>
          <w:sz w:val="24"/>
          <w:szCs w:val="24"/>
          <w:lang w:eastAsia="ru-RU"/>
        </w:rPr>
      </w:pPr>
      <w:r w:rsidRPr="00877C87">
        <w:rPr>
          <w:rFonts w:ascii="Times New Roman" w:eastAsia="Times New Roman" w:hAnsi="Times New Roman" w:cs="Times New Roman"/>
          <w:color w:val="050624"/>
          <w:sz w:val="24"/>
          <w:szCs w:val="24"/>
          <w:lang w:eastAsia="ru-RU"/>
        </w:rPr>
        <w:t xml:space="preserve">2.1.5. На объекте в соответствии с законодательством Российской Федерации может функционировать </w:t>
      </w:r>
      <w:proofErr w:type="spellStart"/>
      <w:r w:rsidRPr="00877C87">
        <w:rPr>
          <w:rFonts w:ascii="Times New Roman" w:eastAsia="Times New Roman" w:hAnsi="Times New Roman" w:cs="Times New Roman"/>
          <w:color w:val="050624"/>
          <w:sz w:val="24"/>
          <w:szCs w:val="24"/>
          <w:lang w:eastAsia="ru-RU"/>
        </w:rPr>
        <w:t>внутриобъектовая</w:t>
      </w:r>
      <w:proofErr w:type="spellEnd"/>
      <w:r w:rsidRPr="00877C87">
        <w:rPr>
          <w:rFonts w:ascii="Times New Roman" w:eastAsia="Times New Roman" w:hAnsi="Times New Roman" w:cs="Times New Roman"/>
          <w:color w:val="050624"/>
          <w:sz w:val="24"/>
          <w:szCs w:val="24"/>
          <w:lang w:eastAsia="ru-RU"/>
        </w:rPr>
        <w:t xml:space="preserve"> (собственная) служба безопасности, которая координирует свою деятельность с деятельностью подразделений охраны либо выполняет их функции.</w:t>
      </w:r>
    </w:p>
    <w:p w:rsidR="00877C87" w:rsidRPr="00877C87" w:rsidRDefault="00877C87" w:rsidP="00877C87">
      <w:pPr>
        <w:shd w:val="clear" w:color="auto" w:fill="FFFFFF"/>
        <w:spacing w:before="100" w:beforeAutospacing="1" w:after="100" w:afterAutospacing="1" w:line="240" w:lineRule="auto"/>
        <w:jc w:val="both"/>
        <w:rPr>
          <w:rFonts w:ascii="Times New Roman" w:eastAsia="Times New Roman" w:hAnsi="Times New Roman" w:cs="Times New Roman"/>
          <w:color w:val="050624"/>
          <w:sz w:val="24"/>
          <w:szCs w:val="24"/>
          <w:lang w:eastAsia="ru-RU"/>
        </w:rPr>
      </w:pPr>
      <w:r w:rsidRPr="00877C87">
        <w:rPr>
          <w:rFonts w:ascii="Times New Roman" w:eastAsia="Times New Roman" w:hAnsi="Times New Roman" w:cs="Times New Roman"/>
          <w:color w:val="050624"/>
          <w:sz w:val="24"/>
          <w:szCs w:val="24"/>
          <w:lang w:eastAsia="ru-RU"/>
        </w:rPr>
        <w:t xml:space="preserve">2.1.6. Для несения службы по охране объектов подбираются сотрудники (работники) ВОХР, сторожевой охраны, </w:t>
      </w:r>
      <w:proofErr w:type="spellStart"/>
      <w:r w:rsidRPr="00877C87">
        <w:rPr>
          <w:rFonts w:ascii="Times New Roman" w:eastAsia="Times New Roman" w:hAnsi="Times New Roman" w:cs="Times New Roman"/>
          <w:color w:val="050624"/>
          <w:sz w:val="24"/>
          <w:szCs w:val="24"/>
          <w:lang w:eastAsia="ru-RU"/>
        </w:rPr>
        <w:t>ЧОПов</w:t>
      </w:r>
      <w:proofErr w:type="spellEnd"/>
      <w:r w:rsidRPr="00877C87">
        <w:rPr>
          <w:rFonts w:ascii="Times New Roman" w:eastAsia="Times New Roman" w:hAnsi="Times New Roman" w:cs="Times New Roman"/>
          <w:color w:val="050624"/>
          <w:sz w:val="24"/>
          <w:szCs w:val="24"/>
          <w:lang w:eastAsia="ru-RU"/>
        </w:rPr>
        <w:t>, имеющие соответствующую подготовку, годные по состоянию здоровья, своим моральным и деловым качествам к этой работе.</w:t>
      </w:r>
    </w:p>
    <w:p w:rsidR="00877C87" w:rsidRPr="00877C87" w:rsidRDefault="00877C87" w:rsidP="00877C87">
      <w:pPr>
        <w:shd w:val="clear" w:color="auto" w:fill="FFFFFF"/>
        <w:spacing w:before="100" w:beforeAutospacing="1" w:after="100" w:afterAutospacing="1" w:line="240" w:lineRule="auto"/>
        <w:jc w:val="both"/>
        <w:rPr>
          <w:rFonts w:ascii="Times New Roman" w:eastAsia="Times New Roman" w:hAnsi="Times New Roman" w:cs="Times New Roman"/>
          <w:color w:val="050624"/>
          <w:sz w:val="24"/>
          <w:szCs w:val="24"/>
          <w:lang w:eastAsia="ru-RU"/>
        </w:rPr>
      </w:pPr>
      <w:r w:rsidRPr="00877C87">
        <w:rPr>
          <w:rFonts w:ascii="Times New Roman" w:eastAsia="Times New Roman" w:hAnsi="Times New Roman" w:cs="Times New Roman"/>
          <w:color w:val="050624"/>
          <w:sz w:val="24"/>
          <w:szCs w:val="24"/>
          <w:lang w:eastAsia="ru-RU"/>
        </w:rPr>
        <w:t>2.1.7. В целях повышения уровня защиты охраняемых объектов согласно договору нарядами охраны могут применяться служебные собаки.</w:t>
      </w:r>
    </w:p>
    <w:p w:rsidR="00877C87" w:rsidRPr="00877C87" w:rsidRDefault="00877C87" w:rsidP="00877C87">
      <w:pPr>
        <w:shd w:val="clear" w:color="auto" w:fill="FFFFFF"/>
        <w:spacing w:before="100" w:beforeAutospacing="1" w:after="100" w:afterAutospacing="1" w:line="240" w:lineRule="auto"/>
        <w:jc w:val="both"/>
        <w:rPr>
          <w:rFonts w:ascii="Times New Roman" w:eastAsia="Times New Roman" w:hAnsi="Times New Roman" w:cs="Times New Roman"/>
          <w:color w:val="050624"/>
          <w:sz w:val="24"/>
          <w:szCs w:val="24"/>
          <w:lang w:eastAsia="ru-RU"/>
        </w:rPr>
      </w:pPr>
      <w:r w:rsidRPr="00877C87">
        <w:rPr>
          <w:rFonts w:ascii="Times New Roman" w:eastAsia="Times New Roman" w:hAnsi="Times New Roman" w:cs="Times New Roman"/>
          <w:color w:val="050624"/>
          <w:sz w:val="24"/>
          <w:szCs w:val="24"/>
          <w:lang w:eastAsia="ru-RU"/>
        </w:rPr>
        <w:t>2.1.8. Лица, имеющие непосредственный доступ к организации системы охраны, предупреждаются администрацией объекта о недопустимости разглашения сведений о режиме охраны объекта и правилах пользования ТСО.</w:t>
      </w:r>
    </w:p>
    <w:p w:rsidR="00877C87" w:rsidRPr="00877C87" w:rsidRDefault="00877C87" w:rsidP="00877C87">
      <w:pPr>
        <w:shd w:val="clear" w:color="auto" w:fill="FFFFFF"/>
        <w:spacing w:before="100" w:beforeAutospacing="1" w:after="100" w:afterAutospacing="1" w:line="240" w:lineRule="auto"/>
        <w:jc w:val="both"/>
        <w:rPr>
          <w:rFonts w:ascii="Times New Roman" w:eastAsia="Times New Roman" w:hAnsi="Times New Roman" w:cs="Times New Roman"/>
          <w:color w:val="050624"/>
          <w:sz w:val="24"/>
          <w:szCs w:val="24"/>
          <w:lang w:eastAsia="ru-RU"/>
        </w:rPr>
      </w:pPr>
      <w:r w:rsidRPr="00877C87">
        <w:rPr>
          <w:rFonts w:ascii="Times New Roman" w:eastAsia="Times New Roman" w:hAnsi="Times New Roman" w:cs="Times New Roman"/>
          <w:color w:val="050624"/>
          <w:sz w:val="24"/>
          <w:szCs w:val="24"/>
          <w:lang w:eastAsia="ru-RU"/>
        </w:rPr>
        <w:t xml:space="preserve">2.1.9. Руководитель объекта обязан: - организовать охрану объекта и проводить регулярные, а также внеплановые проверки организации его охраны, технической </w:t>
      </w:r>
      <w:proofErr w:type="spellStart"/>
      <w:r w:rsidRPr="00877C87">
        <w:rPr>
          <w:rFonts w:ascii="Times New Roman" w:eastAsia="Times New Roman" w:hAnsi="Times New Roman" w:cs="Times New Roman"/>
          <w:color w:val="050624"/>
          <w:sz w:val="24"/>
          <w:szCs w:val="24"/>
          <w:lang w:eastAsia="ru-RU"/>
        </w:rPr>
        <w:t>укрепленности</w:t>
      </w:r>
      <w:proofErr w:type="spellEnd"/>
      <w:r w:rsidRPr="00877C87">
        <w:rPr>
          <w:rFonts w:ascii="Times New Roman" w:eastAsia="Times New Roman" w:hAnsi="Times New Roman" w:cs="Times New Roman"/>
          <w:color w:val="050624"/>
          <w:sz w:val="24"/>
          <w:szCs w:val="24"/>
          <w:lang w:eastAsia="ru-RU"/>
        </w:rPr>
        <w:t xml:space="preserve">, оснащенности средствами охранно-пожарной сигнализации (ОПС) и выполнение сторонами обязанностей по договору; - </w:t>
      </w:r>
      <w:proofErr w:type="gramStart"/>
      <w:r w:rsidRPr="00877C87">
        <w:rPr>
          <w:rFonts w:ascii="Times New Roman" w:eastAsia="Times New Roman" w:hAnsi="Times New Roman" w:cs="Times New Roman"/>
          <w:color w:val="050624"/>
          <w:sz w:val="24"/>
          <w:szCs w:val="24"/>
          <w:lang w:eastAsia="ru-RU"/>
        </w:rPr>
        <w:t xml:space="preserve">проводить совместно с руководителем службы безопасности (охраны) (или лицом, назначенным приказом по учреждению ответственным за безопасность) детальный анализ особенностей охраны объекта с определением уязвимых мест, разрабатывать исходные требования на оборудование объекта ТСО; - организовать разработку планов обеспечения безопасности объекта (текущий и перспективный), принимать меры организационного характера </w:t>
      </w:r>
      <w:r w:rsidRPr="00877C87">
        <w:rPr>
          <w:rFonts w:ascii="Times New Roman" w:eastAsia="Times New Roman" w:hAnsi="Times New Roman" w:cs="Times New Roman"/>
          <w:color w:val="050624"/>
          <w:sz w:val="24"/>
          <w:szCs w:val="24"/>
          <w:lang w:eastAsia="ru-RU"/>
        </w:rPr>
        <w:lastRenderedPageBreak/>
        <w:t>(издание соответствующих приказов, иной документации) по совершенствованию системы охраны);</w:t>
      </w:r>
      <w:proofErr w:type="gramEnd"/>
      <w:r w:rsidRPr="00877C87">
        <w:rPr>
          <w:rFonts w:ascii="Times New Roman" w:eastAsia="Times New Roman" w:hAnsi="Times New Roman" w:cs="Times New Roman"/>
          <w:color w:val="050624"/>
          <w:sz w:val="24"/>
          <w:szCs w:val="24"/>
          <w:lang w:eastAsia="ru-RU"/>
        </w:rPr>
        <w:t xml:space="preserve"> - </w:t>
      </w:r>
      <w:proofErr w:type="gramStart"/>
      <w:r w:rsidRPr="00877C87">
        <w:rPr>
          <w:rFonts w:ascii="Times New Roman" w:eastAsia="Times New Roman" w:hAnsi="Times New Roman" w:cs="Times New Roman"/>
          <w:color w:val="050624"/>
          <w:sz w:val="24"/>
          <w:szCs w:val="24"/>
          <w:lang w:eastAsia="ru-RU"/>
        </w:rPr>
        <w:t xml:space="preserve">обеспечивать контроль за неразглашением особенностей функционирования аппаратуры сигнализации и связи; разъяснять персоналу объекта необходимость соблюдения этого требования; - организовать соблюдение пропускного и </w:t>
      </w:r>
      <w:proofErr w:type="spellStart"/>
      <w:r w:rsidRPr="00877C87">
        <w:rPr>
          <w:rFonts w:ascii="Times New Roman" w:eastAsia="Times New Roman" w:hAnsi="Times New Roman" w:cs="Times New Roman"/>
          <w:color w:val="050624"/>
          <w:sz w:val="24"/>
          <w:szCs w:val="24"/>
          <w:lang w:eastAsia="ru-RU"/>
        </w:rPr>
        <w:t>внутриобъектового</w:t>
      </w:r>
      <w:proofErr w:type="spellEnd"/>
      <w:r w:rsidRPr="00877C87">
        <w:rPr>
          <w:rFonts w:ascii="Times New Roman" w:eastAsia="Times New Roman" w:hAnsi="Times New Roman" w:cs="Times New Roman"/>
          <w:color w:val="050624"/>
          <w:sz w:val="24"/>
          <w:szCs w:val="24"/>
          <w:lang w:eastAsia="ru-RU"/>
        </w:rPr>
        <w:t xml:space="preserve"> режимов; - обеспечивать своевременный капитальный ремонт инженерных коммуникаций, кабельных линий, модернизацию ТСО; - совместно с должностными лицами подразделения охраны организовать обучение руководящего состава, сотрудников службы безопасности и персонала объекта действиям при возникновении чрезвычайных ситуаций;</w:t>
      </w:r>
      <w:proofErr w:type="gramEnd"/>
      <w:r w:rsidRPr="00877C87">
        <w:rPr>
          <w:rFonts w:ascii="Times New Roman" w:eastAsia="Times New Roman" w:hAnsi="Times New Roman" w:cs="Times New Roman"/>
          <w:color w:val="050624"/>
          <w:sz w:val="24"/>
          <w:szCs w:val="24"/>
          <w:lang w:eastAsia="ru-RU"/>
        </w:rPr>
        <w:t xml:space="preserve"> - </w:t>
      </w:r>
      <w:proofErr w:type="gramStart"/>
      <w:r w:rsidRPr="00877C87">
        <w:rPr>
          <w:rFonts w:ascii="Times New Roman" w:eastAsia="Times New Roman" w:hAnsi="Times New Roman" w:cs="Times New Roman"/>
          <w:color w:val="050624"/>
          <w:sz w:val="24"/>
          <w:szCs w:val="24"/>
          <w:lang w:eastAsia="ru-RU"/>
        </w:rPr>
        <w:t>проводить совместно с руководителем службы безопасности (охраны) (или лицом, назначенным приказом по учреждению ответственным за безопасность) тренировки с сотрудниками охранных структур для выработки и приобретения навыков по осуществлению необходимых мероприятий, как при обнаружении подозрительных лиц и предметов, взрывных устройств, других признаков подготовки терактов, так и мер по локализации и минимизации его последствий.</w:t>
      </w:r>
      <w:proofErr w:type="gramEnd"/>
    </w:p>
    <w:p w:rsidR="00877C87" w:rsidRPr="00877C87" w:rsidRDefault="00877C87" w:rsidP="00877C87">
      <w:pPr>
        <w:shd w:val="clear" w:color="auto" w:fill="FFFFFF"/>
        <w:spacing w:before="100" w:beforeAutospacing="1" w:after="100" w:afterAutospacing="1" w:line="240" w:lineRule="auto"/>
        <w:jc w:val="both"/>
        <w:rPr>
          <w:rFonts w:ascii="Times New Roman" w:eastAsia="Times New Roman" w:hAnsi="Times New Roman" w:cs="Times New Roman"/>
          <w:color w:val="050624"/>
          <w:sz w:val="24"/>
          <w:szCs w:val="24"/>
          <w:lang w:eastAsia="ru-RU"/>
        </w:rPr>
      </w:pPr>
      <w:r w:rsidRPr="00877C87">
        <w:rPr>
          <w:rFonts w:ascii="Times New Roman" w:eastAsia="Times New Roman" w:hAnsi="Times New Roman" w:cs="Times New Roman"/>
          <w:color w:val="050624"/>
          <w:sz w:val="24"/>
          <w:szCs w:val="24"/>
          <w:lang w:eastAsia="ru-RU"/>
        </w:rPr>
        <w:t xml:space="preserve">2.1.10. Обязанности сотрудника охраны объекта определяются должностной инструкцией, инструкцией по пропускному и </w:t>
      </w:r>
      <w:proofErr w:type="spellStart"/>
      <w:r w:rsidRPr="00877C87">
        <w:rPr>
          <w:rFonts w:ascii="Times New Roman" w:eastAsia="Times New Roman" w:hAnsi="Times New Roman" w:cs="Times New Roman"/>
          <w:color w:val="050624"/>
          <w:sz w:val="24"/>
          <w:szCs w:val="24"/>
          <w:lang w:eastAsia="ru-RU"/>
        </w:rPr>
        <w:t>внутриобъектовому</w:t>
      </w:r>
      <w:proofErr w:type="spellEnd"/>
      <w:r w:rsidRPr="00877C87">
        <w:rPr>
          <w:rFonts w:ascii="Times New Roman" w:eastAsia="Times New Roman" w:hAnsi="Times New Roman" w:cs="Times New Roman"/>
          <w:color w:val="050624"/>
          <w:sz w:val="24"/>
          <w:szCs w:val="24"/>
          <w:lang w:eastAsia="ru-RU"/>
        </w:rPr>
        <w:t xml:space="preserve"> режиму, планом охраны объекта, </w:t>
      </w:r>
      <w:proofErr w:type="gramStart"/>
      <w:r w:rsidRPr="00877C87">
        <w:rPr>
          <w:rFonts w:ascii="Times New Roman" w:eastAsia="Times New Roman" w:hAnsi="Times New Roman" w:cs="Times New Roman"/>
          <w:color w:val="050624"/>
          <w:sz w:val="24"/>
          <w:szCs w:val="24"/>
          <w:lang w:eastAsia="ru-RU"/>
        </w:rPr>
        <w:t>разрабатываемых</w:t>
      </w:r>
      <w:proofErr w:type="gramEnd"/>
      <w:r w:rsidRPr="00877C87">
        <w:rPr>
          <w:rFonts w:ascii="Times New Roman" w:eastAsia="Times New Roman" w:hAnsi="Times New Roman" w:cs="Times New Roman"/>
          <w:color w:val="050624"/>
          <w:sz w:val="24"/>
          <w:szCs w:val="24"/>
          <w:lang w:eastAsia="ru-RU"/>
        </w:rPr>
        <w:t xml:space="preserve"> администрацией объекта с учетом Типовой инструкции.</w:t>
      </w:r>
    </w:p>
    <w:p w:rsidR="00877C87" w:rsidRPr="00877C87" w:rsidRDefault="00877C87" w:rsidP="00877C87">
      <w:pPr>
        <w:shd w:val="clear" w:color="auto" w:fill="FFFFFF"/>
        <w:spacing w:before="100" w:beforeAutospacing="1" w:after="100" w:afterAutospacing="1" w:line="240" w:lineRule="auto"/>
        <w:jc w:val="both"/>
        <w:rPr>
          <w:rFonts w:ascii="Times New Roman" w:eastAsia="Times New Roman" w:hAnsi="Times New Roman" w:cs="Times New Roman"/>
          <w:color w:val="050624"/>
          <w:sz w:val="24"/>
          <w:szCs w:val="24"/>
          <w:lang w:eastAsia="ru-RU"/>
        </w:rPr>
      </w:pPr>
      <w:proofErr w:type="gramStart"/>
      <w:r w:rsidRPr="00877C87">
        <w:rPr>
          <w:rFonts w:ascii="Times New Roman" w:eastAsia="Times New Roman" w:hAnsi="Times New Roman" w:cs="Times New Roman"/>
          <w:color w:val="050624"/>
          <w:sz w:val="24"/>
          <w:szCs w:val="24"/>
          <w:lang w:eastAsia="ru-RU"/>
        </w:rPr>
        <w:t>В них сотруднику охраны определяются: - место несения службы; - задачи по несению службы и ответственность за их невыполнение; - порядок приема и сдачи поста, его особенности; - список ответственных лиц учреждения, имеющих право вскрытия помещений и доступа на объект в любое время суток, порядок связи с этими работниками; - порядок допуска в охраняемые помещения в нерабочее время лиц из числа персонала объекта;</w:t>
      </w:r>
      <w:proofErr w:type="gramEnd"/>
      <w:r w:rsidRPr="00877C87">
        <w:rPr>
          <w:rFonts w:ascii="Times New Roman" w:eastAsia="Times New Roman" w:hAnsi="Times New Roman" w:cs="Times New Roman"/>
          <w:color w:val="050624"/>
          <w:sz w:val="24"/>
          <w:szCs w:val="24"/>
          <w:lang w:eastAsia="ru-RU"/>
        </w:rPr>
        <w:t xml:space="preserve"> - </w:t>
      </w:r>
      <w:proofErr w:type="gramStart"/>
      <w:r w:rsidRPr="00877C87">
        <w:rPr>
          <w:rFonts w:ascii="Times New Roman" w:eastAsia="Times New Roman" w:hAnsi="Times New Roman" w:cs="Times New Roman"/>
          <w:color w:val="050624"/>
          <w:sz w:val="24"/>
          <w:szCs w:val="24"/>
          <w:lang w:eastAsia="ru-RU"/>
        </w:rPr>
        <w:t>порядок взаимодействия с персоналом службы безопасности и другими работниками объекта; - порядок приема под охрану и снятия с охраны помещений объекта, выведенных на пульт; - порядок проверки исправности ТСО и связи; - порядок действий при возникновении чрезвычайных ситуаций, при нарушении посетителями правил посещения объекта; - порядок действий при получении сигнала "тревога", а также при проведении учебных тренировок персонала объекта;</w:t>
      </w:r>
      <w:proofErr w:type="gramEnd"/>
      <w:r w:rsidRPr="00877C87">
        <w:rPr>
          <w:rFonts w:ascii="Times New Roman" w:eastAsia="Times New Roman" w:hAnsi="Times New Roman" w:cs="Times New Roman"/>
          <w:color w:val="050624"/>
          <w:sz w:val="24"/>
          <w:szCs w:val="24"/>
          <w:lang w:eastAsia="ru-RU"/>
        </w:rPr>
        <w:t xml:space="preserve"> - </w:t>
      </w:r>
      <w:proofErr w:type="gramStart"/>
      <w:r w:rsidRPr="00877C87">
        <w:rPr>
          <w:rFonts w:ascii="Times New Roman" w:eastAsia="Times New Roman" w:hAnsi="Times New Roman" w:cs="Times New Roman"/>
          <w:color w:val="050624"/>
          <w:sz w:val="24"/>
          <w:szCs w:val="24"/>
          <w:lang w:eastAsia="ru-RU"/>
        </w:rPr>
        <w:t>порядок связи с нарядами соседних постов, персоналом службы безопасности, дежурными ПЦО и территориальных органов внутренних дел; - порядок (периодичность) доклада руководству подразделения охраны об обстановке и результатах несения службы; - порядок действий при проведении на объекте массовых мероприятий; - порядок действий и использования спецтехники для выявления мест возможного сокрытия средств террора в автомобильном транспорте и ручной клади при осуществлении пропускного режима;</w:t>
      </w:r>
      <w:proofErr w:type="gramEnd"/>
      <w:r w:rsidRPr="00877C87">
        <w:rPr>
          <w:rFonts w:ascii="Times New Roman" w:eastAsia="Times New Roman" w:hAnsi="Times New Roman" w:cs="Times New Roman"/>
          <w:color w:val="050624"/>
          <w:sz w:val="24"/>
          <w:szCs w:val="24"/>
          <w:lang w:eastAsia="ru-RU"/>
        </w:rPr>
        <w:t xml:space="preserve"> - время и место приема пищи.</w:t>
      </w:r>
    </w:p>
    <w:p w:rsidR="00877C87" w:rsidRPr="00877C87" w:rsidRDefault="00877C87" w:rsidP="00877C87">
      <w:pPr>
        <w:shd w:val="clear" w:color="auto" w:fill="FFFFFF"/>
        <w:spacing w:before="100" w:beforeAutospacing="1" w:after="100" w:afterAutospacing="1" w:line="240" w:lineRule="auto"/>
        <w:jc w:val="both"/>
        <w:rPr>
          <w:rFonts w:ascii="Times New Roman" w:eastAsia="Times New Roman" w:hAnsi="Times New Roman" w:cs="Times New Roman"/>
          <w:color w:val="050624"/>
          <w:sz w:val="24"/>
          <w:szCs w:val="24"/>
          <w:lang w:eastAsia="ru-RU"/>
        </w:rPr>
      </w:pPr>
      <w:r w:rsidRPr="00877C87">
        <w:rPr>
          <w:rFonts w:ascii="Times New Roman" w:eastAsia="Times New Roman" w:hAnsi="Times New Roman" w:cs="Times New Roman"/>
          <w:color w:val="050624"/>
          <w:sz w:val="24"/>
          <w:szCs w:val="24"/>
          <w:lang w:eastAsia="ru-RU"/>
        </w:rPr>
        <w:t xml:space="preserve">2.1.11. Наряд охраны объекта непосредственно подчиняется начальнику охраны (старшему наряда). 2.1.12. </w:t>
      </w:r>
      <w:proofErr w:type="gramStart"/>
      <w:r w:rsidRPr="00877C87">
        <w:rPr>
          <w:rFonts w:ascii="Times New Roman" w:eastAsia="Times New Roman" w:hAnsi="Times New Roman" w:cs="Times New Roman"/>
          <w:color w:val="050624"/>
          <w:sz w:val="24"/>
          <w:szCs w:val="24"/>
          <w:lang w:eastAsia="ru-RU"/>
        </w:rPr>
        <w:t xml:space="preserve">На постах охраны с учетом их функциональности рекомендуется иметь следующую документацию: - должностную инструкцию (выписку из табеля постам, памятку) сотрудника охраны объекта; - инструкцию по пропускному и </w:t>
      </w:r>
      <w:proofErr w:type="spellStart"/>
      <w:r w:rsidRPr="00877C87">
        <w:rPr>
          <w:rFonts w:ascii="Times New Roman" w:eastAsia="Times New Roman" w:hAnsi="Times New Roman" w:cs="Times New Roman"/>
          <w:color w:val="050624"/>
          <w:sz w:val="24"/>
          <w:szCs w:val="24"/>
          <w:lang w:eastAsia="ru-RU"/>
        </w:rPr>
        <w:t>внутриобъектовому</w:t>
      </w:r>
      <w:proofErr w:type="spellEnd"/>
      <w:r w:rsidRPr="00877C87">
        <w:rPr>
          <w:rFonts w:ascii="Times New Roman" w:eastAsia="Times New Roman" w:hAnsi="Times New Roman" w:cs="Times New Roman"/>
          <w:color w:val="050624"/>
          <w:sz w:val="24"/>
          <w:szCs w:val="24"/>
          <w:lang w:eastAsia="ru-RU"/>
        </w:rPr>
        <w:t xml:space="preserve"> режиму; - инструкцию (памятку) по действиям должностных лиц и персонала объекта в чрезвычайных ситуациях; - правила пользования техническими средствами охраны; - журнал приема и сдачи дежурства; - журнал "Об оперативной обстановке и принятых мерах";</w:t>
      </w:r>
      <w:proofErr w:type="gramEnd"/>
      <w:r w:rsidRPr="00877C87">
        <w:rPr>
          <w:rFonts w:ascii="Times New Roman" w:eastAsia="Times New Roman" w:hAnsi="Times New Roman" w:cs="Times New Roman"/>
          <w:color w:val="050624"/>
          <w:sz w:val="24"/>
          <w:szCs w:val="24"/>
          <w:lang w:eastAsia="ru-RU"/>
        </w:rPr>
        <w:t xml:space="preserve"> - журнал регистрации посетителей; - журнал регистрации въезда (выезда) автотранспорта; - другие необходимые документы по усмотрению руководителя объекта. 9</w:t>
      </w:r>
      <w:proofErr w:type="gramStart"/>
      <w:r w:rsidRPr="00877C87">
        <w:rPr>
          <w:rFonts w:ascii="Times New Roman" w:eastAsia="Times New Roman" w:hAnsi="Times New Roman" w:cs="Times New Roman"/>
          <w:color w:val="050624"/>
          <w:sz w:val="24"/>
          <w:szCs w:val="24"/>
          <w:lang w:eastAsia="ru-RU"/>
        </w:rPr>
        <w:t xml:space="preserve"> В</w:t>
      </w:r>
      <w:proofErr w:type="gramEnd"/>
      <w:r w:rsidRPr="00877C87">
        <w:rPr>
          <w:rFonts w:ascii="Times New Roman" w:eastAsia="Times New Roman" w:hAnsi="Times New Roman" w:cs="Times New Roman"/>
          <w:color w:val="050624"/>
          <w:sz w:val="24"/>
          <w:szCs w:val="24"/>
          <w:lang w:eastAsia="ru-RU"/>
        </w:rPr>
        <w:t xml:space="preserve"> зависимости от характера объекта допускается объединение отдельных журналов в единый.</w:t>
      </w:r>
    </w:p>
    <w:p w:rsidR="00877C87" w:rsidRPr="00877C87" w:rsidRDefault="00877C87" w:rsidP="00877C87">
      <w:pPr>
        <w:shd w:val="clear" w:color="auto" w:fill="FFFFFF"/>
        <w:spacing w:before="100" w:beforeAutospacing="1" w:after="100" w:afterAutospacing="1" w:line="240" w:lineRule="auto"/>
        <w:jc w:val="both"/>
        <w:rPr>
          <w:rFonts w:ascii="Times New Roman" w:eastAsia="Times New Roman" w:hAnsi="Times New Roman" w:cs="Times New Roman"/>
          <w:color w:val="050624"/>
          <w:sz w:val="24"/>
          <w:szCs w:val="24"/>
          <w:lang w:eastAsia="ru-RU"/>
        </w:rPr>
      </w:pPr>
      <w:r w:rsidRPr="00877C87">
        <w:rPr>
          <w:rFonts w:ascii="Times New Roman" w:eastAsia="Times New Roman" w:hAnsi="Times New Roman" w:cs="Times New Roman"/>
          <w:color w:val="050624"/>
          <w:sz w:val="24"/>
          <w:szCs w:val="24"/>
          <w:lang w:eastAsia="ru-RU"/>
        </w:rPr>
        <w:t> </w:t>
      </w:r>
    </w:p>
    <w:p w:rsidR="00877C87" w:rsidRPr="00877C87" w:rsidRDefault="00877C87" w:rsidP="00877C87">
      <w:pPr>
        <w:shd w:val="clear" w:color="auto" w:fill="FFFFFF"/>
        <w:spacing w:before="100" w:beforeAutospacing="1" w:after="100" w:afterAutospacing="1" w:line="240" w:lineRule="auto"/>
        <w:jc w:val="center"/>
        <w:rPr>
          <w:rFonts w:ascii="Times New Roman" w:eastAsia="Times New Roman" w:hAnsi="Times New Roman" w:cs="Times New Roman"/>
          <w:color w:val="050624"/>
          <w:sz w:val="24"/>
          <w:szCs w:val="24"/>
          <w:lang w:eastAsia="ru-RU"/>
        </w:rPr>
      </w:pPr>
      <w:r w:rsidRPr="00877C87">
        <w:rPr>
          <w:rFonts w:ascii="Times New Roman" w:eastAsia="Times New Roman" w:hAnsi="Times New Roman" w:cs="Times New Roman"/>
          <w:b/>
          <w:bCs/>
          <w:color w:val="050624"/>
          <w:sz w:val="24"/>
          <w:szCs w:val="24"/>
          <w:lang w:eastAsia="ru-RU"/>
        </w:rPr>
        <w:lastRenderedPageBreak/>
        <w:t>2.2. Организация службы по охране объектов</w:t>
      </w:r>
    </w:p>
    <w:p w:rsidR="00877C87" w:rsidRPr="00877C87" w:rsidRDefault="00877C87" w:rsidP="00877C87">
      <w:pPr>
        <w:shd w:val="clear" w:color="auto" w:fill="FFFFFF"/>
        <w:spacing w:before="100" w:beforeAutospacing="1" w:after="100" w:afterAutospacing="1" w:line="240" w:lineRule="auto"/>
        <w:jc w:val="center"/>
        <w:rPr>
          <w:rFonts w:ascii="Times New Roman" w:eastAsia="Times New Roman" w:hAnsi="Times New Roman" w:cs="Times New Roman"/>
          <w:color w:val="050624"/>
          <w:sz w:val="24"/>
          <w:szCs w:val="24"/>
          <w:lang w:eastAsia="ru-RU"/>
        </w:rPr>
      </w:pPr>
      <w:r w:rsidRPr="00877C87">
        <w:rPr>
          <w:rFonts w:ascii="Times New Roman" w:eastAsia="Times New Roman" w:hAnsi="Times New Roman" w:cs="Times New Roman"/>
          <w:b/>
          <w:bCs/>
          <w:color w:val="050624"/>
          <w:sz w:val="24"/>
          <w:szCs w:val="24"/>
          <w:lang w:eastAsia="ru-RU"/>
        </w:rPr>
        <w:t> </w:t>
      </w:r>
      <w:r w:rsidRPr="00877C87">
        <w:rPr>
          <w:rFonts w:ascii="Times New Roman" w:eastAsia="Times New Roman" w:hAnsi="Times New Roman" w:cs="Times New Roman"/>
          <w:color w:val="050624"/>
          <w:sz w:val="24"/>
          <w:szCs w:val="24"/>
          <w:lang w:eastAsia="ru-RU"/>
        </w:rPr>
        <w:t xml:space="preserve">2.2.1. Подразделения охраны в соответствии с условиями договора обеспечивают: - пропускной и </w:t>
      </w:r>
      <w:proofErr w:type="spellStart"/>
      <w:r w:rsidRPr="00877C87">
        <w:rPr>
          <w:rFonts w:ascii="Times New Roman" w:eastAsia="Times New Roman" w:hAnsi="Times New Roman" w:cs="Times New Roman"/>
          <w:color w:val="050624"/>
          <w:sz w:val="24"/>
          <w:szCs w:val="24"/>
          <w:lang w:eastAsia="ru-RU"/>
        </w:rPr>
        <w:t>внутриобъектовый</w:t>
      </w:r>
      <w:proofErr w:type="spellEnd"/>
      <w:r w:rsidRPr="00877C87">
        <w:rPr>
          <w:rFonts w:ascii="Times New Roman" w:eastAsia="Times New Roman" w:hAnsi="Times New Roman" w:cs="Times New Roman"/>
          <w:color w:val="050624"/>
          <w:sz w:val="24"/>
          <w:szCs w:val="24"/>
          <w:lang w:eastAsia="ru-RU"/>
        </w:rPr>
        <w:t xml:space="preserve"> режимы, взаимодействие со службой безопасности объекта, администрацией; - </w:t>
      </w:r>
      <w:proofErr w:type="gramStart"/>
      <w:r w:rsidRPr="00877C87">
        <w:rPr>
          <w:rFonts w:ascii="Times New Roman" w:eastAsia="Times New Roman" w:hAnsi="Times New Roman" w:cs="Times New Roman"/>
          <w:color w:val="050624"/>
          <w:sz w:val="24"/>
          <w:szCs w:val="24"/>
          <w:lang w:eastAsia="ru-RU"/>
        </w:rPr>
        <w:t>охрану объекта или отдельных его помещений, материальных ценностей, выставление постов и маршрутов патрулирования согласно дислокации, контроль за действиями персонала, посетителей (учащихся, отдыхающих, пациентов и т.п.), охрану общественного порядка и пресечение правонарушений в зоне постов и маршрутов патрулирования в рамках своей компетенции; - реагирование на сигналы срабатывания средств ОПС и тревожной сигнализации;</w:t>
      </w:r>
      <w:proofErr w:type="gramEnd"/>
      <w:r w:rsidRPr="00877C87">
        <w:rPr>
          <w:rFonts w:ascii="Times New Roman" w:eastAsia="Times New Roman" w:hAnsi="Times New Roman" w:cs="Times New Roman"/>
          <w:color w:val="050624"/>
          <w:sz w:val="24"/>
          <w:szCs w:val="24"/>
          <w:lang w:eastAsia="ru-RU"/>
        </w:rPr>
        <w:t xml:space="preserve"> - пресечение несанкционированных проникновений на охраняемый объект; - участие в локализации и ликвидации возникших ЧС, в том числе вследствие диверсионно-террористических акций.</w:t>
      </w:r>
    </w:p>
    <w:p w:rsidR="00877C87" w:rsidRPr="00877C87" w:rsidRDefault="00877C87" w:rsidP="00877C87">
      <w:pPr>
        <w:shd w:val="clear" w:color="auto" w:fill="FFFFFF"/>
        <w:spacing w:before="100" w:beforeAutospacing="1" w:after="100" w:afterAutospacing="1" w:line="240" w:lineRule="auto"/>
        <w:jc w:val="both"/>
        <w:rPr>
          <w:rFonts w:ascii="Times New Roman" w:eastAsia="Times New Roman" w:hAnsi="Times New Roman" w:cs="Times New Roman"/>
          <w:color w:val="050624"/>
          <w:sz w:val="24"/>
          <w:szCs w:val="24"/>
          <w:lang w:eastAsia="ru-RU"/>
        </w:rPr>
      </w:pPr>
      <w:r w:rsidRPr="00877C87">
        <w:rPr>
          <w:rFonts w:ascii="Times New Roman" w:eastAsia="Times New Roman" w:hAnsi="Times New Roman" w:cs="Times New Roman"/>
          <w:color w:val="050624"/>
          <w:sz w:val="24"/>
          <w:szCs w:val="24"/>
          <w:lang w:eastAsia="ru-RU"/>
        </w:rPr>
        <w:t>2.2.2. Сотрудники охраны выполняют служебные обязанности в составе наряда охраны в форменной одежде, экипированные средствами индивидуальной защиты и вооруженные в соответствии с нормативно-правовыми актами, регламентирующими деятельность службы, осуществляющей охрану объекта. Применение оружия осуществляется в соответствии с действующим законодательством Российской Федерации.</w:t>
      </w:r>
    </w:p>
    <w:p w:rsidR="00877C87" w:rsidRPr="00877C87" w:rsidRDefault="00877C87" w:rsidP="00877C87">
      <w:pPr>
        <w:shd w:val="clear" w:color="auto" w:fill="FFFFFF"/>
        <w:spacing w:before="100" w:beforeAutospacing="1" w:after="100" w:afterAutospacing="1" w:line="240" w:lineRule="auto"/>
        <w:jc w:val="both"/>
        <w:rPr>
          <w:rFonts w:ascii="Times New Roman" w:eastAsia="Times New Roman" w:hAnsi="Times New Roman" w:cs="Times New Roman"/>
          <w:color w:val="050624"/>
          <w:sz w:val="24"/>
          <w:szCs w:val="24"/>
          <w:lang w:eastAsia="ru-RU"/>
        </w:rPr>
      </w:pPr>
      <w:r w:rsidRPr="00877C87">
        <w:rPr>
          <w:rFonts w:ascii="Times New Roman" w:eastAsia="Times New Roman" w:hAnsi="Times New Roman" w:cs="Times New Roman"/>
          <w:color w:val="050624"/>
          <w:sz w:val="24"/>
          <w:szCs w:val="24"/>
          <w:lang w:eastAsia="ru-RU"/>
        </w:rPr>
        <w:t xml:space="preserve">2.2.3. Должностными лицами подразделения охраны проверяется готовность наряда перед </w:t>
      </w:r>
      <w:proofErr w:type="spellStart"/>
      <w:r w:rsidRPr="00877C87">
        <w:rPr>
          <w:rFonts w:ascii="Times New Roman" w:eastAsia="Times New Roman" w:hAnsi="Times New Roman" w:cs="Times New Roman"/>
          <w:color w:val="050624"/>
          <w:sz w:val="24"/>
          <w:szCs w:val="24"/>
          <w:lang w:eastAsia="ru-RU"/>
        </w:rPr>
        <w:t>заступлением</w:t>
      </w:r>
      <w:proofErr w:type="spellEnd"/>
      <w:r w:rsidRPr="00877C87">
        <w:rPr>
          <w:rFonts w:ascii="Times New Roman" w:eastAsia="Times New Roman" w:hAnsi="Times New Roman" w:cs="Times New Roman"/>
          <w:color w:val="050624"/>
          <w:sz w:val="24"/>
          <w:szCs w:val="24"/>
          <w:lang w:eastAsia="ru-RU"/>
        </w:rPr>
        <w:t xml:space="preserve"> на службу к ее несению и проводится инструктаж. В инструктаже наряда охраны могут принимать участие руководители объектов, руководящий и инспекторский состав управлений (отделов) вневедомственной охраны при территориальных органах внутренних дел, милиции общественной безопасности и криминальной милиции органов внутренних дел.</w:t>
      </w:r>
    </w:p>
    <w:p w:rsidR="00877C87" w:rsidRPr="00877C87" w:rsidRDefault="00877C87" w:rsidP="00877C87">
      <w:pPr>
        <w:shd w:val="clear" w:color="auto" w:fill="FFFFFF"/>
        <w:spacing w:before="100" w:beforeAutospacing="1" w:after="100" w:afterAutospacing="1" w:line="240" w:lineRule="auto"/>
        <w:jc w:val="both"/>
        <w:rPr>
          <w:rFonts w:ascii="Times New Roman" w:eastAsia="Times New Roman" w:hAnsi="Times New Roman" w:cs="Times New Roman"/>
          <w:color w:val="050624"/>
          <w:sz w:val="24"/>
          <w:szCs w:val="24"/>
          <w:lang w:eastAsia="ru-RU"/>
        </w:rPr>
      </w:pPr>
      <w:r w:rsidRPr="00877C87">
        <w:rPr>
          <w:rFonts w:ascii="Times New Roman" w:eastAsia="Times New Roman" w:hAnsi="Times New Roman" w:cs="Times New Roman"/>
          <w:color w:val="050624"/>
          <w:sz w:val="24"/>
          <w:szCs w:val="24"/>
          <w:lang w:eastAsia="ru-RU"/>
        </w:rPr>
        <w:t xml:space="preserve">2.2.4. </w:t>
      </w:r>
      <w:proofErr w:type="gramStart"/>
      <w:r w:rsidRPr="00877C87">
        <w:rPr>
          <w:rFonts w:ascii="Times New Roman" w:eastAsia="Times New Roman" w:hAnsi="Times New Roman" w:cs="Times New Roman"/>
          <w:color w:val="050624"/>
          <w:sz w:val="24"/>
          <w:szCs w:val="24"/>
          <w:lang w:eastAsia="ru-RU"/>
        </w:rPr>
        <w:t>Контроль за</w:t>
      </w:r>
      <w:proofErr w:type="gramEnd"/>
      <w:r w:rsidRPr="00877C87">
        <w:rPr>
          <w:rFonts w:ascii="Times New Roman" w:eastAsia="Times New Roman" w:hAnsi="Times New Roman" w:cs="Times New Roman"/>
          <w:color w:val="050624"/>
          <w:sz w:val="24"/>
          <w:szCs w:val="24"/>
          <w:lang w:eastAsia="ru-RU"/>
        </w:rPr>
        <w:t xml:space="preserve"> несением нарядом службы по охране объекта осуществляется должностными лицами подразделения охраны и органов внутренних дел, руководителями объектов в соответствии с требованиями руководящих и иных регламентирующих документов.</w:t>
      </w:r>
    </w:p>
    <w:p w:rsidR="00877C87" w:rsidRPr="00877C87" w:rsidRDefault="00877C87" w:rsidP="00877C87">
      <w:pPr>
        <w:shd w:val="clear" w:color="auto" w:fill="FFFFFF"/>
        <w:spacing w:before="100" w:beforeAutospacing="1" w:after="100" w:afterAutospacing="1" w:line="240" w:lineRule="auto"/>
        <w:jc w:val="both"/>
        <w:rPr>
          <w:rFonts w:ascii="Times New Roman" w:eastAsia="Times New Roman" w:hAnsi="Times New Roman" w:cs="Times New Roman"/>
          <w:color w:val="050624"/>
          <w:sz w:val="24"/>
          <w:szCs w:val="24"/>
          <w:lang w:eastAsia="ru-RU"/>
        </w:rPr>
      </w:pPr>
      <w:r w:rsidRPr="00877C87">
        <w:rPr>
          <w:rFonts w:ascii="Times New Roman" w:eastAsia="Times New Roman" w:hAnsi="Times New Roman" w:cs="Times New Roman"/>
          <w:color w:val="050624"/>
          <w:sz w:val="24"/>
          <w:szCs w:val="24"/>
          <w:lang w:eastAsia="ru-RU"/>
        </w:rPr>
        <w:t>2.2.5. Должностные лица, уполномоченные на проверку, имеют право: - знакомиться с документами делопроизводства по вопросам режима и организации охраны; - проверять организацию службы охраны объектов и исправность ТСО; - получать от должностных лиц подразделения охраны информацию о происшествиях и ЧС, связанных с охраной объектов; - давать письменные предложения о временном усилении охраны объекта или его отдельных помещений (подразделений) объектов в пределах установленной штатной численности личного состава. Результаты проверки организации охраны объекта, предложения по устранению выявленных недостатков оформляются актом.</w:t>
      </w:r>
    </w:p>
    <w:p w:rsidR="00877C87" w:rsidRPr="00877C87" w:rsidRDefault="00877C87" w:rsidP="00877C87">
      <w:pPr>
        <w:shd w:val="clear" w:color="auto" w:fill="FFFFFF"/>
        <w:spacing w:before="100" w:beforeAutospacing="1" w:after="100" w:afterAutospacing="1" w:line="240" w:lineRule="auto"/>
        <w:jc w:val="both"/>
        <w:rPr>
          <w:rFonts w:ascii="Times New Roman" w:eastAsia="Times New Roman" w:hAnsi="Times New Roman" w:cs="Times New Roman"/>
          <w:color w:val="050624"/>
          <w:sz w:val="24"/>
          <w:szCs w:val="24"/>
          <w:lang w:eastAsia="ru-RU"/>
        </w:rPr>
      </w:pPr>
      <w:r w:rsidRPr="00877C87">
        <w:rPr>
          <w:rFonts w:ascii="Times New Roman" w:eastAsia="Times New Roman" w:hAnsi="Times New Roman" w:cs="Times New Roman"/>
          <w:color w:val="050624"/>
          <w:sz w:val="24"/>
          <w:szCs w:val="24"/>
          <w:lang w:eastAsia="ru-RU"/>
        </w:rPr>
        <w:t>2.2.6. Органами исполнительной власти субъекта Российской Федерации (постоянно действующей рабочей группой по обеспечению антитеррористической защищенности объектов промышленности Антитеррористической комиссии области), в соответствии с планами-заданиями периодически проводится изучение состояния защищенности объектов с целью выявления проблемных вопросов и принятия мер к их разрешению.</w:t>
      </w:r>
    </w:p>
    <w:p w:rsidR="00877C87" w:rsidRPr="00877C87" w:rsidRDefault="00877C87" w:rsidP="00877C87">
      <w:pPr>
        <w:shd w:val="clear" w:color="auto" w:fill="FFFFFF"/>
        <w:spacing w:before="100" w:beforeAutospacing="1" w:after="100" w:afterAutospacing="1" w:line="240" w:lineRule="auto"/>
        <w:jc w:val="both"/>
        <w:rPr>
          <w:rFonts w:ascii="Times New Roman" w:eastAsia="Times New Roman" w:hAnsi="Times New Roman" w:cs="Times New Roman"/>
          <w:color w:val="050624"/>
          <w:sz w:val="24"/>
          <w:szCs w:val="24"/>
          <w:lang w:eastAsia="ru-RU"/>
        </w:rPr>
      </w:pPr>
      <w:r w:rsidRPr="00877C87">
        <w:rPr>
          <w:rFonts w:ascii="Times New Roman" w:eastAsia="Times New Roman" w:hAnsi="Times New Roman" w:cs="Times New Roman"/>
          <w:color w:val="050624"/>
          <w:sz w:val="24"/>
          <w:szCs w:val="24"/>
          <w:lang w:eastAsia="ru-RU"/>
        </w:rPr>
        <w:t> </w:t>
      </w:r>
    </w:p>
    <w:p w:rsidR="00877C87" w:rsidRPr="00877C87" w:rsidRDefault="00877C87" w:rsidP="00877C87">
      <w:pPr>
        <w:shd w:val="clear" w:color="auto" w:fill="FFFFFF"/>
        <w:spacing w:before="100" w:beforeAutospacing="1" w:after="100" w:afterAutospacing="1" w:line="240" w:lineRule="auto"/>
        <w:jc w:val="center"/>
        <w:rPr>
          <w:rFonts w:ascii="Times New Roman" w:eastAsia="Times New Roman" w:hAnsi="Times New Roman" w:cs="Times New Roman"/>
          <w:color w:val="050624"/>
          <w:sz w:val="24"/>
          <w:szCs w:val="24"/>
          <w:lang w:eastAsia="ru-RU"/>
        </w:rPr>
      </w:pPr>
      <w:r w:rsidRPr="00877C87">
        <w:rPr>
          <w:rFonts w:ascii="Times New Roman" w:eastAsia="Times New Roman" w:hAnsi="Times New Roman" w:cs="Times New Roman"/>
          <w:b/>
          <w:bCs/>
          <w:color w:val="050624"/>
          <w:sz w:val="24"/>
          <w:szCs w:val="24"/>
          <w:lang w:eastAsia="ru-RU"/>
        </w:rPr>
        <w:t>2.3. Обязанности сотрудника охраны объекта</w:t>
      </w:r>
    </w:p>
    <w:p w:rsidR="00877C87" w:rsidRPr="00877C87" w:rsidRDefault="00877C87" w:rsidP="00877C87">
      <w:pPr>
        <w:shd w:val="clear" w:color="auto" w:fill="FFFFFF"/>
        <w:spacing w:before="100" w:beforeAutospacing="1" w:after="100" w:afterAutospacing="1" w:line="240" w:lineRule="auto"/>
        <w:jc w:val="both"/>
        <w:rPr>
          <w:rFonts w:ascii="Times New Roman" w:eastAsia="Times New Roman" w:hAnsi="Times New Roman" w:cs="Times New Roman"/>
          <w:color w:val="050624"/>
          <w:sz w:val="24"/>
          <w:szCs w:val="24"/>
          <w:lang w:eastAsia="ru-RU"/>
        </w:rPr>
      </w:pPr>
      <w:r w:rsidRPr="00877C87">
        <w:rPr>
          <w:rFonts w:ascii="Times New Roman" w:eastAsia="Times New Roman" w:hAnsi="Times New Roman" w:cs="Times New Roman"/>
          <w:color w:val="050624"/>
          <w:sz w:val="24"/>
          <w:szCs w:val="24"/>
          <w:lang w:eastAsia="ru-RU"/>
        </w:rPr>
        <w:t xml:space="preserve">2.3.1. </w:t>
      </w:r>
      <w:proofErr w:type="gramStart"/>
      <w:r w:rsidRPr="00877C87">
        <w:rPr>
          <w:rFonts w:ascii="Times New Roman" w:eastAsia="Times New Roman" w:hAnsi="Times New Roman" w:cs="Times New Roman"/>
          <w:color w:val="050624"/>
          <w:sz w:val="24"/>
          <w:szCs w:val="24"/>
          <w:lang w:eastAsia="ru-RU"/>
        </w:rPr>
        <w:t xml:space="preserve">В компетенцию сотрудника охраны входит: - проверка документов и пропусков у лиц, проходящих на охраняемый объект или выходящих с объекта; - проведение в </w:t>
      </w:r>
      <w:r w:rsidRPr="00877C87">
        <w:rPr>
          <w:rFonts w:ascii="Times New Roman" w:eastAsia="Times New Roman" w:hAnsi="Times New Roman" w:cs="Times New Roman"/>
          <w:color w:val="050624"/>
          <w:sz w:val="24"/>
          <w:szCs w:val="24"/>
          <w:lang w:eastAsia="ru-RU"/>
        </w:rPr>
        <w:lastRenderedPageBreak/>
        <w:t>установленном порядке досмотра (осмотра) вещей, задержание (недопущение прохода) нарушителей пропускного режима, а также лиц, пытающихся незаконно вывезти-ввезти (вынести-внести) оружие, боеприпасы, взрывные устройства, взрывчатые вещества, другие средства террора;</w:t>
      </w:r>
      <w:proofErr w:type="gramEnd"/>
      <w:r w:rsidRPr="00877C87">
        <w:rPr>
          <w:rFonts w:ascii="Times New Roman" w:eastAsia="Times New Roman" w:hAnsi="Times New Roman" w:cs="Times New Roman"/>
          <w:color w:val="050624"/>
          <w:sz w:val="24"/>
          <w:szCs w:val="24"/>
          <w:lang w:eastAsia="ru-RU"/>
        </w:rPr>
        <w:t xml:space="preserve"> - </w:t>
      </w:r>
      <w:proofErr w:type="gramStart"/>
      <w:r w:rsidRPr="00877C87">
        <w:rPr>
          <w:rFonts w:ascii="Times New Roman" w:eastAsia="Times New Roman" w:hAnsi="Times New Roman" w:cs="Times New Roman"/>
          <w:color w:val="050624"/>
          <w:sz w:val="24"/>
          <w:szCs w:val="24"/>
          <w:lang w:eastAsia="ru-RU"/>
        </w:rPr>
        <w:t>контроль за</w:t>
      </w:r>
      <w:proofErr w:type="gramEnd"/>
      <w:r w:rsidRPr="00877C87">
        <w:rPr>
          <w:rFonts w:ascii="Times New Roman" w:eastAsia="Times New Roman" w:hAnsi="Times New Roman" w:cs="Times New Roman"/>
          <w:color w:val="050624"/>
          <w:sz w:val="24"/>
          <w:szCs w:val="24"/>
          <w:lang w:eastAsia="ru-RU"/>
        </w:rPr>
        <w:t xml:space="preserve"> работой приборов охранной, охранно-пожарной и тревожной сигнализации, установленных на КПП; - сообщение о срабатывании сигнализации непосредственному начальнику, а при необходимости в подразделение охраны, орган внутренних дел, пожарную охрану; - принятие мер к задержанию (в рамках установленных полномочий) правонарушителей; - участие в ликвидации пожара, предупреждении угрозы взрыва; - прием под охрану от материально ответственных лиц помещений для хранения материальных ценностей, включенных в зону охраны поста.</w:t>
      </w:r>
    </w:p>
    <w:p w:rsidR="00877C87" w:rsidRPr="00877C87" w:rsidRDefault="00877C87" w:rsidP="00877C87">
      <w:pPr>
        <w:shd w:val="clear" w:color="auto" w:fill="FFFFFF"/>
        <w:spacing w:before="100" w:beforeAutospacing="1" w:after="100" w:afterAutospacing="1" w:line="240" w:lineRule="auto"/>
        <w:jc w:val="both"/>
        <w:rPr>
          <w:rFonts w:ascii="Times New Roman" w:eastAsia="Times New Roman" w:hAnsi="Times New Roman" w:cs="Times New Roman"/>
          <w:color w:val="050624"/>
          <w:sz w:val="24"/>
          <w:szCs w:val="24"/>
          <w:lang w:eastAsia="ru-RU"/>
        </w:rPr>
      </w:pPr>
      <w:r w:rsidRPr="00877C87">
        <w:rPr>
          <w:rFonts w:ascii="Times New Roman" w:eastAsia="Times New Roman" w:hAnsi="Times New Roman" w:cs="Times New Roman"/>
          <w:color w:val="050624"/>
          <w:sz w:val="24"/>
          <w:szCs w:val="24"/>
          <w:lang w:eastAsia="ru-RU"/>
        </w:rPr>
        <w:t>2.3.2. Сотрудник охраны должен знать:</w:t>
      </w:r>
    </w:p>
    <w:p w:rsidR="00877C87" w:rsidRPr="00877C87" w:rsidRDefault="00877C87" w:rsidP="00877C87">
      <w:pPr>
        <w:shd w:val="clear" w:color="auto" w:fill="FFFFFF"/>
        <w:spacing w:before="100" w:beforeAutospacing="1" w:after="100" w:afterAutospacing="1" w:line="240" w:lineRule="auto"/>
        <w:jc w:val="both"/>
        <w:rPr>
          <w:rFonts w:ascii="Times New Roman" w:eastAsia="Times New Roman" w:hAnsi="Times New Roman" w:cs="Times New Roman"/>
          <w:color w:val="050624"/>
          <w:sz w:val="24"/>
          <w:szCs w:val="24"/>
          <w:lang w:eastAsia="ru-RU"/>
        </w:rPr>
      </w:pPr>
      <w:r w:rsidRPr="00877C87">
        <w:rPr>
          <w:rFonts w:ascii="Times New Roman" w:eastAsia="Times New Roman" w:hAnsi="Times New Roman" w:cs="Times New Roman"/>
          <w:color w:val="050624"/>
          <w:sz w:val="24"/>
          <w:szCs w:val="24"/>
          <w:lang w:eastAsia="ru-RU"/>
        </w:rPr>
        <w:t>- руководящие документы, определяющие организацию пропускного режима на охраняемом объекте;</w:t>
      </w:r>
    </w:p>
    <w:p w:rsidR="00877C87" w:rsidRPr="00877C87" w:rsidRDefault="00877C87" w:rsidP="00877C87">
      <w:pPr>
        <w:shd w:val="clear" w:color="auto" w:fill="FFFFFF"/>
        <w:spacing w:before="100" w:beforeAutospacing="1" w:after="100" w:afterAutospacing="1" w:line="240" w:lineRule="auto"/>
        <w:jc w:val="both"/>
        <w:rPr>
          <w:rFonts w:ascii="Times New Roman" w:eastAsia="Times New Roman" w:hAnsi="Times New Roman" w:cs="Times New Roman"/>
          <w:color w:val="050624"/>
          <w:sz w:val="24"/>
          <w:szCs w:val="24"/>
          <w:lang w:eastAsia="ru-RU"/>
        </w:rPr>
      </w:pPr>
      <w:r w:rsidRPr="00877C87">
        <w:rPr>
          <w:rFonts w:ascii="Times New Roman" w:eastAsia="Times New Roman" w:hAnsi="Times New Roman" w:cs="Times New Roman"/>
          <w:color w:val="050624"/>
          <w:sz w:val="24"/>
          <w:szCs w:val="24"/>
          <w:lang w:eastAsia="ru-RU"/>
        </w:rPr>
        <w:t xml:space="preserve">- правила </w:t>
      </w:r>
      <w:proofErr w:type="spellStart"/>
      <w:r w:rsidRPr="00877C87">
        <w:rPr>
          <w:rFonts w:ascii="Times New Roman" w:eastAsia="Times New Roman" w:hAnsi="Times New Roman" w:cs="Times New Roman"/>
          <w:color w:val="050624"/>
          <w:sz w:val="24"/>
          <w:szCs w:val="24"/>
          <w:lang w:eastAsia="ru-RU"/>
        </w:rPr>
        <w:t>внутриобъектового</w:t>
      </w:r>
      <w:proofErr w:type="spellEnd"/>
      <w:r w:rsidRPr="00877C87">
        <w:rPr>
          <w:rFonts w:ascii="Times New Roman" w:eastAsia="Times New Roman" w:hAnsi="Times New Roman" w:cs="Times New Roman"/>
          <w:color w:val="050624"/>
          <w:sz w:val="24"/>
          <w:szCs w:val="24"/>
          <w:lang w:eastAsia="ru-RU"/>
        </w:rPr>
        <w:t xml:space="preserve"> режима;</w:t>
      </w:r>
    </w:p>
    <w:p w:rsidR="00877C87" w:rsidRPr="00877C87" w:rsidRDefault="00877C87" w:rsidP="00877C87">
      <w:pPr>
        <w:shd w:val="clear" w:color="auto" w:fill="FFFFFF"/>
        <w:spacing w:before="100" w:beforeAutospacing="1" w:after="100" w:afterAutospacing="1" w:line="240" w:lineRule="auto"/>
        <w:jc w:val="both"/>
        <w:rPr>
          <w:rFonts w:ascii="Times New Roman" w:eastAsia="Times New Roman" w:hAnsi="Times New Roman" w:cs="Times New Roman"/>
          <w:color w:val="050624"/>
          <w:sz w:val="24"/>
          <w:szCs w:val="24"/>
          <w:lang w:eastAsia="ru-RU"/>
        </w:rPr>
      </w:pPr>
      <w:r w:rsidRPr="00877C87">
        <w:rPr>
          <w:rFonts w:ascii="Times New Roman" w:eastAsia="Times New Roman" w:hAnsi="Times New Roman" w:cs="Times New Roman"/>
          <w:color w:val="050624"/>
          <w:sz w:val="24"/>
          <w:szCs w:val="24"/>
          <w:lang w:eastAsia="ru-RU"/>
        </w:rPr>
        <w:t>- структуру предприятия и режим работы его подразделений;</w:t>
      </w:r>
    </w:p>
    <w:p w:rsidR="00877C87" w:rsidRPr="00877C87" w:rsidRDefault="00877C87" w:rsidP="00877C87">
      <w:pPr>
        <w:shd w:val="clear" w:color="auto" w:fill="FFFFFF"/>
        <w:spacing w:before="100" w:beforeAutospacing="1" w:after="100" w:afterAutospacing="1" w:line="240" w:lineRule="auto"/>
        <w:jc w:val="both"/>
        <w:rPr>
          <w:rFonts w:ascii="Times New Roman" w:eastAsia="Times New Roman" w:hAnsi="Times New Roman" w:cs="Times New Roman"/>
          <w:color w:val="050624"/>
          <w:sz w:val="24"/>
          <w:szCs w:val="24"/>
          <w:lang w:eastAsia="ru-RU"/>
        </w:rPr>
      </w:pPr>
      <w:r w:rsidRPr="00877C87">
        <w:rPr>
          <w:rFonts w:ascii="Times New Roman" w:eastAsia="Times New Roman" w:hAnsi="Times New Roman" w:cs="Times New Roman"/>
          <w:color w:val="050624"/>
          <w:sz w:val="24"/>
          <w:szCs w:val="24"/>
          <w:lang w:eastAsia="ru-RU"/>
        </w:rPr>
        <w:t>- образцы различных видов пропусков, накладных, подписей должностных лиц, имеющих право давать распоряжения на проход на охраняемую территорию отдельных категорий работников, которым предоставлено право прохода по ведомственным служебным удостоверениям;</w:t>
      </w:r>
    </w:p>
    <w:p w:rsidR="00877C87" w:rsidRPr="00877C87" w:rsidRDefault="00877C87" w:rsidP="00877C87">
      <w:pPr>
        <w:shd w:val="clear" w:color="auto" w:fill="FFFFFF"/>
        <w:spacing w:before="100" w:beforeAutospacing="1" w:after="100" w:afterAutospacing="1" w:line="240" w:lineRule="auto"/>
        <w:jc w:val="both"/>
        <w:rPr>
          <w:rFonts w:ascii="Times New Roman" w:eastAsia="Times New Roman" w:hAnsi="Times New Roman" w:cs="Times New Roman"/>
          <w:color w:val="050624"/>
          <w:sz w:val="24"/>
          <w:szCs w:val="24"/>
          <w:lang w:eastAsia="ru-RU"/>
        </w:rPr>
      </w:pPr>
      <w:r w:rsidRPr="00877C87">
        <w:rPr>
          <w:rFonts w:ascii="Times New Roman" w:eastAsia="Times New Roman" w:hAnsi="Times New Roman" w:cs="Times New Roman"/>
          <w:color w:val="050624"/>
          <w:sz w:val="24"/>
          <w:szCs w:val="24"/>
          <w:lang w:eastAsia="ru-RU"/>
        </w:rPr>
        <w:t>- порядок пропуска аварийных бригад при стихийных бедствиях, пожарах, авариях и других чрезвычайных ситуациях;</w:t>
      </w:r>
    </w:p>
    <w:p w:rsidR="00877C87" w:rsidRPr="00877C87" w:rsidRDefault="00877C87" w:rsidP="00877C87">
      <w:pPr>
        <w:shd w:val="clear" w:color="auto" w:fill="FFFFFF"/>
        <w:spacing w:before="100" w:beforeAutospacing="1" w:after="100" w:afterAutospacing="1" w:line="240" w:lineRule="auto"/>
        <w:jc w:val="both"/>
        <w:rPr>
          <w:rFonts w:ascii="Times New Roman" w:eastAsia="Times New Roman" w:hAnsi="Times New Roman" w:cs="Times New Roman"/>
          <w:color w:val="050624"/>
          <w:sz w:val="24"/>
          <w:szCs w:val="24"/>
          <w:lang w:eastAsia="ru-RU"/>
        </w:rPr>
      </w:pPr>
      <w:r w:rsidRPr="00877C87">
        <w:rPr>
          <w:rFonts w:ascii="Times New Roman" w:eastAsia="Times New Roman" w:hAnsi="Times New Roman" w:cs="Times New Roman"/>
          <w:color w:val="050624"/>
          <w:sz w:val="24"/>
          <w:szCs w:val="24"/>
          <w:lang w:eastAsia="ru-RU"/>
        </w:rPr>
        <w:t>- правила досмотра (осмотра) вещей, а также проверок вывозимого (ввозимого) груза;</w:t>
      </w:r>
    </w:p>
    <w:p w:rsidR="00877C87" w:rsidRPr="00877C87" w:rsidRDefault="00877C87" w:rsidP="00877C87">
      <w:pPr>
        <w:shd w:val="clear" w:color="auto" w:fill="FFFFFF"/>
        <w:spacing w:before="100" w:beforeAutospacing="1" w:after="100" w:afterAutospacing="1" w:line="240" w:lineRule="auto"/>
        <w:jc w:val="both"/>
        <w:rPr>
          <w:rFonts w:ascii="Times New Roman" w:eastAsia="Times New Roman" w:hAnsi="Times New Roman" w:cs="Times New Roman"/>
          <w:color w:val="050624"/>
          <w:sz w:val="24"/>
          <w:szCs w:val="24"/>
          <w:lang w:eastAsia="ru-RU"/>
        </w:rPr>
      </w:pPr>
      <w:r w:rsidRPr="00877C87">
        <w:rPr>
          <w:rFonts w:ascii="Times New Roman" w:eastAsia="Times New Roman" w:hAnsi="Times New Roman" w:cs="Times New Roman"/>
          <w:color w:val="050624"/>
          <w:sz w:val="24"/>
          <w:szCs w:val="24"/>
          <w:lang w:eastAsia="ru-RU"/>
        </w:rPr>
        <w:t>- места возможного сокрытия и признаки средств террора в автомобильном транспорте и ручной клади при реализации задач пропускного режима;</w:t>
      </w:r>
    </w:p>
    <w:p w:rsidR="00877C87" w:rsidRPr="00877C87" w:rsidRDefault="00877C87" w:rsidP="00877C87">
      <w:pPr>
        <w:shd w:val="clear" w:color="auto" w:fill="FFFFFF"/>
        <w:spacing w:before="100" w:beforeAutospacing="1" w:after="100" w:afterAutospacing="1" w:line="240" w:lineRule="auto"/>
        <w:jc w:val="both"/>
        <w:rPr>
          <w:rFonts w:ascii="Times New Roman" w:eastAsia="Times New Roman" w:hAnsi="Times New Roman" w:cs="Times New Roman"/>
          <w:color w:val="050624"/>
          <w:sz w:val="24"/>
          <w:szCs w:val="24"/>
          <w:lang w:eastAsia="ru-RU"/>
        </w:rPr>
      </w:pPr>
      <w:r w:rsidRPr="00877C87">
        <w:rPr>
          <w:rFonts w:ascii="Times New Roman" w:eastAsia="Times New Roman" w:hAnsi="Times New Roman" w:cs="Times New Roman"/>
          <w:color w:val="050624"/>
          <w:sz w:val="24"/>
          <w:szCs w:val="24"/>
          <w:lang w:eastAsia="ru-RU"/>
        </w:rPr>
        <w:t>- правила пользования техническими средствами для обнаружения взрывчатых веществ, оружия, боеприпасов, средствами охранной и охранно-пожарной сигнализации;</w:t>
      </w:r>
    </w:p>
    <w:p w:rsidR="00877C87" w:rsidRPr="00877C87" w:rsidRDefault="00877C87" w:rsidP="00877C87">
      <w:pPr>
        <w:shd w:val="clear" w:color="auto" w:fill="FFFFFF"/>
        <w:spacing w:before="100" w:beforeAutospacing="1" w:after="100" w:afterAutospacing="1" w:line="240" w:lineRule="auto"/>
        <w:jc w:val="both"/>
        <w:rPr>
          <w:rFonts w:ascii="Times New Roman" w:eastAsia="Times New Roman" w:hAnsi="Times New Roman" w:cs="Times New Roman"/>
          <w:color w:val="050624"/>
          <w:sz w:val="24"/>
          <w:szCs w:val="24"/>
          <w:lang w:eastAsia="ru-RU"/>
        </w:rPr>
      </w:pPr>
      <w:r w:rsidRPr="00877C87">
        <w:rPr>
          <w:rFonts w:ascii="Times New Roman" w:eastAsia="Times New Roman" w:hAnsi="Times New Roman" w:cs="Times New Roman"/>
          <w:color w:val="050624"/>
          <w:sz w:val="24"/>
          <w:szCs w:val="24"/>
          <w:lang w:eastAsia="ru-RU"/>
        </w:rPr>
        <w:t>- порядок задержания правонарушителей и оформления на них материалов задержания (в рамках установленной компетенции);</w:t>
      </w:r>
    </w:p>
    <w:p w:rsidR="00877C87" w:rsidRPr="00877C87" w:rsidRDefault="00877C87" w:rsidP="00877C87">
      <w:pPr>
        <w:shd w:val="clear" w:color="auto" w:fill="FFFFFF"/>
        <w:spacing w:before="100" w:beforeAutospacing="1" w:after="100" w:afterAutospacing="1" w:line="240" w:lineRule="auto"/>
        <w:jc w:val="both"/>
        <w:rPr>
          <w:rFonts w:ascii="Times New Roman" w:eastAsia="Times New Roman" w:hAnsi="Times New Roman" w:cs="Times New Roman"/>
          <w:color w:val="050624"/>
          <w:sz w:val="24"/>
          <w:szCs w:val="24"/>
          <w:lang w:eastAsia="ru-RU"/>
        </w:rPr>
      </w:pPr>
      <w:r w:rsidRPr="00877C87">
        <w:rPr>
          <w:rFonts w:ascii="Times New Roman" w:eastAsia="Times New Roman" w:hAnsi="Times New Roman" w:cs="Times New Roman"/>
          <w:color w:val="050624"/>
          <w:sz w:val="24"/>
          <w:szCs w:val="24"/>
          <w:lang w:eastAsia="ru-RU"/>
        </w:rPr>
        <w:t>- правила техники безопасности и производственной санитарии; - расположение первичных средств пожаротушения и связи, порядок пользования ими.</w:t>
      </w:r>
    </w:p>
    <w:p w:rsidR="00877C87" w:rsidRPr="00877C87" w:rsidRDefault="00877C87" w:rsidP="00877C87">
      <w:pPr>
        <w:shd w:val="clear" w:color="auto" w:fill="FFFFFF"/>
        <w:spacing w:before="100" w:beforeAutospacing="1" w:after="100" w:afterAutospacing="1" w:line="240" w:lineRule="auto"/>
        <w:jc w:val="both"/>
        <w:rPr>
          <w:rFonts w:ascii="Times New Roman" w:eastAsia="Times New Roman" w:hAnsi="Times New Roman" w:cs="Times New Roman"/>
          <w:color w:val="050624"/>
          <w:sz w:val="24"/>
          <w:szCs w:val="24"/>
          <w:lang w:eastAsia="ru-RU"/>
        </w:rPr>
      </w:pPr>
      <w:r w:rsidRPr="00877C87">
        <w:rPr>
          <w:rFonts w:ascii="Times New Roman" w:eastAsia="Times New Roman" w:hAnsi="Times New Roman" w:cs="Times New Roman"/>
          <w:color w:val="050624"/>
          <w:sz w:val="24"/>
          <w:szCs w:val="24"/>
          <w:lang w:eastAsia="ru-RU"/>
        </w:rPr>
        <w:t>2.3.3. Сотрудник охраны в процессе несения службы обязан выполнять комплекс мероприятий, направленных на недопущение совершения на территории учреждения террористических актов и возникновения других чрезвычайных обстоятельств, для чего необходимо:</w:t>
      </w:r>
    </w:p>
    <w:p w:rsidR="00877C87" w:rsidRPr="00877C87" w:rsidRDefault="00877C87" w:rsidP="00877C87">
      <w:pPr>
        <w:shd w:val="clear" w:color="auto" w:fill="FFFFFF"/>
        <w:spacing w:before="100" w:beforeAutospacing="1" w:after="100" w:afterAutospacing="1" w:line="240" w:lineRule="auto"/>
        <w:jc w:val="both"/>
        <w:rPr>
          <w:rFonts w:ascii="Times New Roman" w:eastAsia="Times New Roman" w:hAnsi="Times New Roman" w:cs="Times New Roman"/>
          <w:color w:val="050624"/>
          <w:sz w:val="24"/>
          <w:szCs w:val="24"/>
          <w:lang w:eastAsia="ru-RU"/>
        </w:rPr>
      </w:pPr>
      <w:r w:rsidRPr="00877C87">
        <w:rPr>
          <w:rFonts w:ascii="Times New Roman" w:eastAsia="Times New Roman" w:hAnsi="Times New Roman" w:cs="Times New Roman"/>
          <w:color w:val="050624"/>
          <w:sz w:val="24"/>
          <w:szCs w:val="24"/>
          <w:lang w:eastAsia="ru-RU"/>
        </w:rPr>
        <w:t xml:space="preserve">а) При приеме (сдаче) дежурства: - совместно со сменяемым сотрудником охраны осуществить обход и осмотр контролируемой территории, а также обследование технической </w:t>
      </w:r>
      <w:proofErr w:type="spellStart"/>
      <w:r w:rsidRPr="00877C87">
        <w:rPr>
          <w:rFonts w:ascii="Times New Roman" w:eastAsia="Times New Roman" w:hAnsi="Times New Roman" w:cs="Times New Roman"/>
          <w:color w:val="050624"/>
          <w:sz w:val="24"/>
          <w:szCs w:val="24"/>
          <w:lang w:eastAsia="ru-RU"/>
        </w:rPr>
        <w:t>укрепленности</w:t>
      </w:r>
      <w:proofErr w:type="spellEnd"/>
      <w:r w:rsidRPr="00877C87">
        <w:rPr>
          <w:rFonts w:ascii="Times New Roman" w:eastAsia="Times New Roman" w:hAnsi="Times New Roman" w:cs="Times New Roman"/>
          <w:color w:val="050624"/>
          <w:sz w:val="24"/>
          <w:szCs w:val="24"/>
          <w:lang w:eastAsia="ru-RU"/>
        </w:rPr>
        <w:t xml:space="preserve"> подвалов, чердаков, окон, дверей с целью изучения оперативной обстановки и обнаружения подозрительных предметов.</w:t>
      </w:r>
    </w:p>
    <w:p w:rsidR="00877C87" w:rsidRPr="00877C87" w:rsidRDefault="00877C87" w:rsidP="00877C87">
      <w:pPr>
        <w:shd w:val="clear" w:color="auto" w:fill="FFFFFF"/>
        <w:spacing w:before="100" w:beforeAutospacing="1" w:after="100" w:afterAutospacing="1" w:line="240" w:lineRule="auto"/>
        <w:jc w:val="both"/>
        <w:rPr>
          <w:rFonts w:ascii="Times New Roman" w:eastAsia="Times New Roman" w:hAnsi="Times New Roman" w:cs="Times New Roman"/>
          <w:color w:val="050624"/>
          <w:sz w:val="24"/>
          <w:szCs w:val="24"/>
          <w:lang w:eastAsia="ru-RU"/>
        </w:rPr>
      </w:pPr>
      <w:r w:rsidRPr="00877C87">
        <w:rPr>
          <w:rFonts w:ascii="Times New Roman" w:eastAsia="Times New Roman" w:hAnsi="Times New Roman" w:cs="Times New Roman"/>
          <w:color w:val="050624"/>
          <w:sz w:val="24"/>
          <w:szCs w:val="24"/>
          <w:lang w:eastAsia="ru-RU"/>
        </w:rPr>
        <w:lastRenderedPageBreak/>
        <w:t>При обнаружении таковых или выявлении взломанных дверей, окон, замков, отсутствия пломб и печатей немедленно доложить руководителю учреждения (ответственному должностному лицу); - ознакомиться с имеющимися инструкциями; - уточнить систему экстренного вызова милиции, руководства учреждения, службы спасения и проверить работоспособность охранной, аварийной и пожарной сигнализаций, сре</w:t>
      </w:r>
      <w:proofErr w:type="gramStart"/>
      <w:r w:rsidRPr="00877C87">
        <w:rPr>
          <w:rFonts w:ascii="Times New Roman" w:eastAsia="Times New Roman" w:hAnsi="Times New Roman" w:cs="Times New Roman"/>
          <w:color w:val="050624"/>
          <w:sz w:val="24"/>
          <w:szCs w:val="24"/>
          <w:lang w:eastAsia="ru-RU"/>
        </w:rPr>
        <w:t>дств св</w:t>
      </w:r>
      <w:proofErr w:type="gramEnd"/>
      <w:r w:rsidRPr="00877C87">
        <w:rPr>
          <w:rFonts w:ascii="Times New Roman" w:eastAsia="Times New Roman" w:hAnsi="Times New Roman" w:cs="Times New Roman"/>
          <w:color w:val="050624"/>
          <w:sz w:val="24"/>
          <w:szCs w:val="24"/>
          <w:lang w:eastAsia="ru-RU"/>
        </w:rPr>
        <w:t>язи; - принять имеющуюся документацию (инструкции, журналы, план действий в случае возникновения чрезвычайных ситуаций, материальные ценности др.) согласно описи; - с разрешения ответственного должностного лица администрации учреждения принять (сдать) дежурство.</w:t>
      </w:r>
    </w:p>
    <w:p w:rsidR="00877C87" w:rsidRPr="00877C87" w:rsidRDefault="00877C87" w:rsidP="00877C87">
      <w:pPr>
        <w:shd w:val="clear" w:color="auto" w:fill="FFFFFF"/>
        <w:spacing w:before="100" w:beforeAutospacing="1" w:after="100" w:afterAutospacing="1" w:line="240" w:lineRule="auto"/>
        <w:jc w:val="both"/>
        <w:rPr>
          <w:rFonts w:ascii="Times New Roman" w:eastAsia="Times New Roman" w:hAnsi="Times New Roman" w:cs="Times New Roman"/>
          <w:color w:val="050624"/>
          <w:sz w:val="24"/>
          <w:szCs w:val="24"/>
          <w:lang w:eastAsia="ru-RU"/>
        </w:rPr>
      </w:pPr>
      <w:r w:rsidRPr="00877C87">
        <w:rPr>
          <w:rFonts w:ascii="Times New Roman" w:eastAsia="Times New Roman" w:hAnsi="Times New Roman" w:cs="Times New Roman"/>
          <w:color w:val="050624"/>
          <w:sz w:val="24"/>
          <w:szCs w:val="24"/>
          <w:lang w:eastAsia="ru-RU"/>
        </w:rPr>
        <w:t>б) Во время дежурства: - осуществлять пропускной режим, регистрируя посторонних лиц в журнале посетителей; - обеспечивать въезд и выезд автотранспорта на территорию учреждения на основании пропуска или другого разрешительного документа, определенного администрацией учреждения. При этом регистрировать в специальном журнале марку машины, государственный номер, время въезда и выезда; - контролировать правомерность парковки автотранспорта в непосредственной близости от учреждения.</w:t>
      </w:r>
    </w:p>
    <w:p w:rsidR="00877C87" w:rsidRPr="00877C87" w:rsidRDefault="00877C87" w:rsidP="00877C87">
      <w:pPr>
        <w:shd w:val="clear" w:color="auto" w:fill="FFFFFF"/>
        <w:spacing w:before="100" w:beforeAutospacing="1" w:after="100" w:afterAutospacing="1" w:line="240" w:lineRule="auto"/>
        <w:jc w:val="both"/>
        <w:rPr>
          <w:rFonts w:ascii="Times New Roman" w:eastAsia="Times New Roman" w:hAnsi="Times New Roman" w:cs="Times New Roman"/>
          <w:color w:val="050624"/>
          <w:sz w:val="24"/>
          <w:szCs w:val="24"/>
          <w:lang w:eastAsia="ru-RU"/>
        </w:rPr>
      </w:pPr>
      <w:r w:rsidRPr="00877C87">
        <w:rPr>
          <w:rFonts w:ascii="Times New Roman" w:eastAsia="Times New Roman" w:hAnsi="Times New Roman" w:cs="Times New Roman"/>
          <w:color w:val="050624"/>
          <w:sz w:val="24"/>
          <w:szCs w:val="24"/>
          <w:lang w:eastAsia="ru-RU"/>
        </w:rPr>
        <w:t xml:space="preserve">В случае выявления нарушений правил стоянки и остановки автотранспорта и неповиновения со стороны водителя сообщать об этом в дежурную часть милиции и руководству учреждения; - осуществлять в дневное и ночное время обход и осмотр территории учреждения </w:t>
      </w:r>
      <w:proofErr w:type="gramStart"/>
      <w:r w:rsidRPr="00877C87">
        <w:rPr>
          <w:rFonts w:ascii="Times New Roman" w:eastAsia="Times New Roman" w:hAnsi="Times New Roman" w:cs="Times New Roman"/>
          <w:color w:val="050624"/>
          <w:sz w:val="24"/>
          <w:szCs w:val="24"/>
          <w:lang w:eastAsia="ru-RU"/>
        </w:rPr>
        <w:t>согласно схемы-маршрута</w:t>
      </w:r>
      <w:proofErr w:type="gramEnd"/>
      <w:r w:rsidRPr="00877C87">
        <w:rPr>
          <w:rFonts w:ascii="Times New Roman" w:eastAsia="Times New Roman" w:hAnsi="Times New Roman" w:cs="Times New Roman"/>
          <w:color w:val="050624"/>
          <w:sz w:val="24"/>
          <w:szCs w:val="24"/>
          <w:lang w:eastAsia="ru-RU"/>
        </w:rPr>
        <w:t xml:space="preserve">, а при выявлении каких-либо нарушений информировать руководителя учреждения или ответственное должностное лицо; - </w:t>
      </w:r>
      <w:proofErr w:type="gramStart"/>
      <w:r w:rsidRPr="00877C87">
        <w:rPr>
          <w:rFonts w:ascii="Times New Roman" w:eastAsia="Times New Roman" w:hAnsi="Times New Roman" w:cs="Times New Roman"/>
          <w:color w:val="050624"/>
          <w:sz w:val="24"/>
          <w:szCs w:val="24"/>
          <w:lang w:eastAsia="ru-RU"/>
        </w:rPr>
        <w:t xml:space="preserve">вести журнал "Об оперативной обстановке и принятых мерах", в котором отражать: результаты осмотра территории учреждения – кому доложено; выявленные в течение суток нарушения или ситуации, вызывающие подозрения – кому доложено и какие меры реагирования приняты; результаты обследования технической </w:t>
      </w:r>
      <w:proofErr w:type="spellStart"/>
      <w:r w:rsidRPr="00877C87">
        <w:rPr>
          <w:rFonts w:ascii="Times New Roman" w:eastAsia="Times New Roman" w:hAnsi="Times New Roman" w:cs="Times New Roman"/>
          <w:color w:val="050624"/>
          <w:sz w:val="24"/>
          <w:szCs w:val="24"/>
          <w:lang w:eastAsia="ru-RU"/>
        </w:rPr>
        <w:t>укрепленности</w:t>
      </w:r>
      <w:proofErr w:type="spellEnd"/>
      <w:r w:rsidRPr="00877C87">
        <w:rPr>
          <w:rFonts w:ascii="Times New Roman" w:eastAsia="Times New Roman" w:hAnsi="Times New Roman" w:cs="Times New Roman"/>
          <w:color w:val="050624"/>
          <w:sz w:val="24"/>
          <w:szCs w:val="24"/>
          <w:lang w:eastAsia="ru-RU"/>
        </w:rPr>
        <w:t xml:space="preserve"> объектов учреждения – кому доложено; информацию о проведенных учениях, тренировках по обеспечению безопасности – время, тема, руководитель, участники;</w:t>
      </w:r>
      <w:proofErr w:type="gramEnd"/>
      <w:r w:rsidRPr="00877C87">
        <w:rPr>
          <w:rFonts w:ascii="Times New Roman" w:eastAsia="Times New Roman" w:hAnsi="Times New Roman" w:cs="Times New Roman"/>
          <w:color w:val="050624"/>
          <w:sz w:val="24"/>
          <w:szCs w:val="24"/>
          <w:lang w:eastAsia="ru-RU"/>
        </w:rPr>
        <w:t xml:space="preserve"> результаты проверок несения службы – кто проверял, выявленные недостатки. В этом журнале могут делаться отметки о приеме и сдаче дежурства.</w:t>
      </w:r>
    </w:p>
    <w:p w:rsidR="00877C87" w:rsidRPr="00877C87" w:rsidRDefault="00877C87" w:rsidP="00877C87">
      <w:pPr>
        <w:shd w:val="clear" w:color="auto" w:fill="FFFFFF"/>
        <w:spacing w:before="100" w:beforeAutospacing="1" w:after="100" w:afterAutospacing="1" w:line="240" w:lineRule="auto"/>
        <w:jc w:val="both"/>
        <w:rPr>
          <w:rFonts w:ascii="Times New Roman" w:eastAsia="Times New Roman" w:hAnsi="Times New Roman" w:cs="Times New Roman"/>
          <w:color w:val="050624"/>
          <w:sz w:val="24"/>
          <w:szCs w:val="24"/>
          <w:lang w:eastAsia="ru-RU"/>
        </w:rPr>
      </w:pPr>
      <w:proofErr w:type="gramStart"/>
      <w:r w:rsidRPr="00877C87">
        <w:rPr>
          <w:rFonts w:ascii="Times New Roman" w:eastAsia="Times New Roman" w:hAnsi="Times New Roman" w:cs="Times New Roman"/>
          <w:color w:val="050624"/>
          <w:sz w:val="24"/>
          <w:szCs w:val="24"/>
          <w:lang w:eastAsia="ru-RU"/>
        </w:rPr>
        <w:t xml:space="preserve">Кроме того, во время дежурства сотрудники охраны совместно с представителями администрации объекта осуществляют: - контроль обстановки в арендуемых в здании учреждения помещениях и на прилегающих к ним территориях; - инструктаж работников учреждения о порядке действий при обнаружении брошенных (оставленных) предметов; - содействие правоохранительным органам при проведении ими </w:t>
      </w:r>
      <w:proofErr w:type="spellStart"/>
      <w:r w:rsidRPr="00877C87">
        <w:rPr>
          <w:rFonts w:ascii="Times New Roman" w:eastAsia="Times New Roman" w:hAnsi="Times New Roman" w:cs="Times New Roman"/>
          <w:color w:val="050624"/>
          <w:sz w:val="24"/>
          <w:szCs w:val="24"/>
          <w:lang w:eastAsia="ru-RU"/>
        </w:rPr>
        <w:t>оперативнорозыскных</w:t>
      </w:r>
      <w:proofErr w:type="spellEnd"/>
      <w:r w:rsidRPr="00877C87">
        <w:rPr>
          <w:rFonts w:ascii="Times New Roman" w:eastAsia="Times New Roman" w:hAnsi="Times New Roman" w:cs="Times New Roman"/>
          <w:color w:val="050624"/>
          <w:sz w:val="24"/>
          <w:szCs w:val="24"/>
          <w:lang w:eastAsia="ru-RU"/>
        </w:rPr>
        <w:t xml:space="preserve"> мероприятий на территории учреждения.</w:t>
      </w:r>
      <w:proofErr w:type="gramEnd"/>
    </w:p>
    <w:p w:rsidR="00877C87" w:rsidRPr="00877C87" w:rsidRDefault="00877C87" w:rsidP="00877C87">
      <w:pPr>
        <w:shd w:val="clear" w:color="auto" w:fill="FFFFFF"/>
        <w:spacing w:before="100" w:beforeAutospacing="1" w:after="100" w:afterAutospacing="1" w:line="240" w:lineRule="auto"/>
        <w:jc w:val="both"/>
        <w:rPr>
          <w:rFonts w:ascii="Times New Roman" w:eastAsia="Times New Roman" w:hAnsi="Times New Roman" w:cs="Times New Roman"/>
          <w:color w:val="050624"/>
          <w:sz w:val="24"/>
          <w:szCs w:val="24"/>
          <w:lang w:eastAsia="ru-RU"/>
        </w:rPr>
      </w:pPr>
      <w:r w:rsidRPr="00877C87">
        <w:rPr>
          <w:rFonts w:ascii="Times New Roman" w:eastAsia="Times New Roman" w:hAnsi="Times New Roman" w:cs="Times New Roman"/>
          <w:color w:val="050624"/>
          <w:sz w:val="24"/>
          <w:szCs w:val="24"/>
          <w:lang w:eastAsia="ru-RU"/>
        </w:rPr>
        <w:t xml:space="preserve">2.3.4. Сотруднику охраны запрещается: - оставлять пост без разрешения, в случае внезапного заболевания оповестить старшего наряда и продолжать нести службу до прибытия замены.; - принимать от любых лиц какие-либо предметы; - передавать или </w:t>
      </w:r>
      <w:proofErr w:type="gramStart"/>
      <w:r w:rsidRPr="00877C87">
        <w:rPr>
          <w:rFonts w:ascii="Times New Roman" w:eastAsia="Times New Roman" w:hAnsi="Times New Roman" w:cs="Times New Roman"/>
          <w:color w:val="050624"/>
          <w:sz w:val="24"/>
          <w:szCs w:val="24"/>
          <w:lang w:eastAsia="ru-RU"/>
        </w:rPr>
        <w:t>предъявлять</w:t>
      </w:r>
      <w:proofErr w:type="gramEnd"/>
      <w:r w:rsidRPr="00877C87">
        <w:rPr>
          <w:rFonts w:ascii="Times New Roman" w:eastAsia="Times New Roman" w:hAnsi="Times New Roman" w:cs="Times New Roman"/>
          <w:color w:val="050624"/>
          <w:sz w:val="24"/>
          <w:szCs w:val="24"/>
          <w:lang w:eastAsia="ru-RU"/>
        </w:rPr>
        <w:t xml:space="preserve"> кому бы то ни было табельное оружие, за исключением прямых начальников; - допускать на охраняемый объект лиц с оружием, за исключением случаев, предусмотренных инструкцией о пропускном режиме; - самостоятельно сдавать под охрану и снимать из-под охраны помещения объекта; - сообщать посторонним лицам какие-либо сведения об обстановке на объекте, пароль, а также присвоенные пультовые номера; - разглашать сведения об особенностях объекта, порядке хранения ценностей и организации охраны.</w:t>
      </w:r>
    </w:p>
    <w:p w:rsidR="00877C87" w:rsidRPr="00877C87" w:rsidRDefault="00877C87" w:rsidP="00877C87">
      <w:pPr>
        <w:shd w:val="clear" w:color="auto" w:fill="FFFFFF"/>
        <w:spacing w:before="100" w:beforeAutospacing="1" w:after="100" w:afterAutospacing="1" w:line="240" w:lineRule="auto"/>
        <w:jc w:val="both"/>
        <w:rPr>
          <w:rFonts w:ascii="Times New Roman" w:eastAsia="Times New Roman" w:hAnsi="Times New Roman" w:cs="Times New Roman"/>
          <w:color w:val="050624"/>
          <w:sz w:val="24"/>
          <w:szCs w:val="24"/>
          <w:lang w:eastAsia="ru-RU"/>
        </w:rPr>
      </w:pPr>
      <w:r w:rsidRPr="00877C87">
        <w:rPr>
          <w:rFonts w:ascii="Times New Roman" w:eastAsia="Times New Roman" w:hAnsi="Times New Roman" w:cs="Times New Roman"/>
          <w:color w:val="050624"/>
          <w:sz w:val="24"/>
          <w:szCs w:val="24"/>
          <w:lang w:eastAsia="ru-RU"/>
        </w:rPr>
        <w:t xml:space="preserve">2.3.5. При нападении на объект наряд охраны (постовой), работники данного объекта или сотрудники службы безопасности с помощью тревожной сигнализации подают сигнал "тревога" в дежурную часть органа внутренних дел или на ПЦО ОВО или иным способом, </w:t>
      </w:r>
      <w:r w:rsidRPr="00877C87">
        <w:rPr>
          <w:rFonts w:ascii="Times New Roman" w:eastAsia="Times New Roman" w:hAnsi="Times New Roman" w:cs="Times New Roman"/>
          <w:color w:val="050624"/>
          <w:sz w:val="24"/>
          <w:szCs w:val="24"/>
          <w:lang w:eastAsia="ru-RU"/>
        </w:rPr>
        <w:lastRenderedPageBreak/>
        <w:t>используя все имеющиеся каналы связи. После подачи сигнала "тревога" наряд охраны (постовой) принимает меры для пресечения противоправных действий, задержания правонарушителей и усиления охраны, наблюдения за подходами к объекту. По прибытии наряда милиции поступает в распоряжение старшего наряда и действует по его указанию. Персонал объекта по сигналу "тревога" прекращает основную деятельность, эвакуируется в безопасное место, в дальнейшем действуют по заранее разработанной инструкции на случай чрезвычайных ситуаций.</w:t>
      </w:r>
    </w:p>
    <w:p w:rsidR="00877C87" w:rsidRPr="00877C87" w:rsidRDefault="00877C87" w:rsidP="00877C87">
      <w:pPr>
        <w:shd w:val="clear" w:color="auto" w:fill="FFFFFF"/>
        <w:spacing w:before="100" w:beforeAutospacing="1" w:after="100" w:afterAutospacing="1" w:line="240" w:lineRule="auto"/>
        <w:jc w:val="both"/>
        <w:rPr>
          <w:rFonts w:ascii="Times New Roman" w:eastAsia="Times New Roman" w:hAnsi="Times New Roman" w:cs="Times New Roman"/>
          <w:color w:val="050624"/>
          <w:sz w:val="24"/>
          <w:szCs w:val="24"/>
          <w:lang w:eastAsia="ru-RU"/>
        </w:rPr>
      </w:pPr>
      <w:r w:rsidRPr="00877C87">
        <w:rPr>
          <w:rFonts w:ascii="Times New Roman" w:eastAsia="Times New Roman" w:hAnsi="Times New Roman" w:cs="Times New Roman"/>
          <w:color w:val="050624"/>
          <w:sz w:val="24"/>
          <w:szCs w:val="24"/>
          <w:lang w:eastAsia="ru-RU"/>
        </w:rPr>
        <w:t> </w:t>
      </w:r>
    </w:p>
    <w:p w:rsidR="00877C87" w:rsidRPr="00877C87" w:rsidRDefault="00877C87" w:rsidP="00877C87">
      <w:pPr>
        <w:shd w:val="clear" w:color="auto" w:fill="FFFFFF"/>
        <w:spacing w:before="100" w:beforeAutospacing="1" w:after="100" w:afterAutospacing="1" w:line="240" w:lineRule="auto"/>
        <w:jc w:val="center"/>
        <w:rPr>
          <w:rFonts w:ascii="Times New Roman" w:eastAsia="Times New Roman" w:hAnsi="Times New Roman" w:cs="Times New Roman"/>
          <w:color w:val="050624"/>
          <w:sz w:val="24"/>
          <w:szCs w:val="24"/>
          <w:lang w:eastAsia="ru-RU"/>
        </w:rPr>
      </w:pPr>
      <w:r w:rsidRPr="00877C87">
        <w:rPr>
          <w:rFonts w:ascii="Times New Roman" w:eastAsia="Times New Roman" w:hAnsi="Times New Roman" w:cs="Times New Roman"/>
          <w:b/>
          <w:bCs/>
          <w:color w:val="050624"/>
          <w:sz w:val="24"/>
          <w:szCs w:val="24"/>
          <w:lang w:eastAsia="ru-RU"/>
        </w:rPr>
        <w:t>3. РАЗРАБАТЫВАЕМАЯ ДОКУМЕНТАЦИЯ</w:t>
      </w:r>
    </w:p>
    <w:p w:rsidR="00877C87" w:rsidRPr="00877C87" w:rsidRDefault="00877C87" w:rsidP="00877C87">
      <w:pPr>
        <w:shd w:val="clear" w:color="auto" w:fill="FFFFFF"/>
        <w:spacing w:before="100" w:beforeAutospacing="1" w:after="100" w:afterAutospacing="1" w:line="240" w:lineRule="auto"/>
        <w:jc w:val="both"/>
        <w:rPr>
          <w:rFonts w:ascii="Times New Roman" w:eastAsia="Times New Roman" w:hAnsi="Times New Roman" w:cs="Times New Roman"/>
          <w:color w:val="050624"/>
          <w:sz w:val="24"/>
          <w:szCs w:val="24"/>
          <w:lang w:eastAsia="ru-RU"/>
        </w:rPr>
      </w:pPr>
      <w:r w:rsidRPr="00877C87">
        <w:rPr>
          <w:rFonts w:ascii="Times New Roman" w:eastAsia="Times New Roman" w:hAnsi="Times New Roman" w:cs="Times New Roman"/>
          <w:color w:val="050624"/>
          <w:sz w:val="24"/>
          <w:szCs w:val="24"/>
          <w:lang w:eastAsia="ru-RU"/>
        </w:rPr>
        <w:t>В целях организации надежной антитеррористической защиты объекта рекомендуется иметь следующие документы:</w:t>
      </w:r>
    </w:p>
    <w:p w:rsidR="00877C87" w:rsidRPr="00877C87" w:rsidRDefault="00877C87" w:rsidP="00877C87">
      <w:pPr>
        <w:shd w:val="clear" w:color="auto" w:fill="FFFFFF"/>
        <w:spacing w:before="100" w:beforeAutospacing="1" w:after="100" w:afterAutospacing="1" w:line="240" w:lineRule="auto"/>
        <w:jc w:val="both"/>
        <w:rPr>
          <w:rFonts w:ascii="Times New Roman" w:eastAsia="Times New Roman" w:hAnsi="Times New Roman" w:cs="Times New Roman"/>
          <w:color w:val="050624"/>
          <w:sz w:val="24"/>
          <w:szCs w:val="24"/>
          <w:lang w:eastAsia="ru-RU"/>
        </w:rPr>
      </w:pPr>
      <w:r w:rsidRPr="00877C87">
        <w:rPr>
          <w:rFonts w:ascii="Times New Roman" w:eastAsia="Times New Roman" w:hAnsi="Times New Roman" w:cs="Times New Roman"/>
          <w:color w:val="050624"/>
          <w:sz w:val="24"/>
          <w:szCs w:val="24"/>
          <w:lang w:eastAsia="ru-RU"/>
        </w:rPr>
        <w:t>- положение об организации охраны и защиты объекта (утверждается руководителем учреждения, подписывается ответственным лицом учреждения за выполнение мероприятий по антитеррористической защите объекта);</w:t>
      </w:r>
    </w:p>
    <w:p w:rsidR="00877C87" w:rsidRPr="00877C87" w:rsidRDefault="00877C87" w:rsidP="00877C87">
      <w:pPr>
        <w:shd w:val="clear" w:color="auto" w:fill="FFFFFF"/>
        <w:spacing w:before="100" w:beforeAutospacing="1" w:after="100" w:afterAutospacing="1" w:line="240" w:lineRule="auto"/>
        <w:jc w:val="both"/>
        <w:rPr>
          <w:rFonts w:ascii="Times New Roman" w:eastAsia="Times New Roman" w:hAnsi="Times New Roman" w:cs="Times New Roman"/>
          <w:color w:val="050624"/>
          <w:sz w:val="24"/>
          <w:szCs w:val="24"/>
          <w:lang w:eastAsia="ru-RU"/>
        </w:rPr>
      </w:pPr>
      <w:r w:rsidRPr="00877C87">
        <w:rPr>
          <w:rFonts w:ascii="Times New Roman" w:eastAsia="Times New Roman" w:hAnsi="Times New Roman" w:cs="Times New Roman"/>
          <w:color w:val="050624"/>
          <w:sz w:val="24"/>
          <w:szCs w:val="24"/>
          <w:lang w:eastAsia="ru-RU"/>
        </w:rPr>
        <w:t>- план охраны (по защите и прикрытию) объекта при угрозе или совершении террористического акта (утверждается руководителем учреждения, подписывается ответственным лицом учреждения за выполнение мероприятий по антитеррористической защите объекта, согласуется с территориальными подразделениями ОВД, УФСБ и МЧС);</w:t>
      </w:r>
    </w:p>
    <w:p w:rsidR="00877C87" w:rsidRPr="00877C87" w:rsidRDefault="00877C87" w:rsidP="00877C87">
      <w:pPr>
        <w:shd w:val="clear" w:color="auto" w:fill="FFFFFF"/>
        <w:spacing w:before="100" w:beforeAutospacing="1" w:after="100" w:afterAutospacing="1" w:line="240" w:lineRule="auto"/>
        <w:jc w:val="both"/>
        <w:rPr>
          <w:rFonts w:ascii="Times New Roman" w:eastAsia="Times New Roman" w:hAnsi="Times New Roman" w:cs="Times New Roman"/>
          <w:color w:val="050624"/>
          <w:sz w:val="24"/>
          <w:szCs w:val="24"/>
          <w:lang w:eastAsia="ru-RU"/>
        </w:rPr>
      </w:pPr>
      <w:r w:rsidRPr="00877C87">
        <w:rPr>
          <w:rFonts w:ascii="Times New Roman" w:eastAsia="Times New Roman" w:hAnsi="Times New Roman" w:cs="Times New Roman"/>
          <w:color w:val="050624"/>
          <w:sz w:val="24"/>
          <w:szCs w:val="24"/>
          <w:lang w:eastAsia="ru-RU"/>
        </w:rPr>
        <w:t xml:space="preserve">- инструкцию по пропускному и </w:t>
      </w:r>
      <w:proofErr w:type="spellStart"/>
      <w:r w:rsidRPr="00877C87">
        <w:rPr>
          <w:rFonts w:ascii="Times New Roman" w:eastAsia="Times New Roman" w:hAnsi="Times New Roman" w:cs="Times New Roman"/>
          <w:color w:val="050624"/>
          <w:sz w:val="24"/>
          <w:szCs w:val="24"/>
          <w:lang w:eastAsia="ru-RU"/>
        </w:rPr>
        <w:t>внутриобъектовому</w:t>
      </w:r>
      <w:proofErr w:type="spellEnd"/>
      <w:r w:rsidRPr="00877C87">
        <w:rPr>
          <w:rFonts w:ascii="Times New Roman" w:eastAsia="Times New Roman" w:hAnsi="Times New Roman" w:cs="Times New Roman"/>
          <w:color w:val="050624"/>
          <w:sz w:val="24"/>
          <w:szCs w:val="24"/>
          <w:lang w:eastAsia="ru-RU"/>
        </w:rPr>
        <w:t xml:space="preserve"> режиму (утверждается руководителем учреждения, подписывается ответственным лицом учреждения за выполнение мероприятий по антитеррористической защите объекта, согласуется с руководителем подразделения охраны.);</w:t>
      </w:r>
    </w:p>
    <w:p w:rsidR="00877C87" w:rsidRPr="00877C87" w:rsidRDefault="00877C87" w:rsidP="00877C87">
      <w:pPr>
        <w:shd w:val="clear" w:color="auto" w:fill="FFFFFF"/>
        <w:spacing w:before="100" w:beforeAutospacing="1" w:after="100" w:afterAutospacing="1" w:line="240" w:lineRule="auto"/>
        <w:jc w:val="both"/>
        <w:rPr>
          <w:rFonts w:ascii="Times New Roman" w:eastAsia="Times New Roman" w:hAnsi="Times New Roman" w:cs="Times New Roman"/>
          <w:color w:val="050624"/>
          <w:sz w:val="24"/>
          <w:szCs w:val="24"/>
          <w:lang w:eastAsia="ru-RU"/>
        </w:rPr>
      </w:pPr>
      <w:r w:rsidRPr="00877C87">
        <w:rPr>
          <w:rFonts w:ascii="Times New Roman" w:eastAsia="Times New Roman" w:hAnsi="Times New Roman" w:cs="Times New Roman"/>
          <w:color w:val="050624"/>
          <w:sz w:val="24"/>
          <w:szCs w:val="24"/>
          <w:lang w:eastAsia="ru-RU"/>
        </w:rPr>
        <w:t>- инструкцию (памятку) по действиям должностных лиц и персонала объекта в чрезвычайных ситуациях;</w:t>
      </w:r>
    </w:p>
    <w:p w:rsidR="00877C87" w:rsidRPr="00877C87" w:rsidRDefault="00877C87" w:rsidP="00877C87">
      <w:pPr>
        <w:shd w:val="clear" w:color="auto" w:fill="FFFFFF"/>
        <w:spacing w:before="100" w:beforeAutospacing="1" w:after="100" w:afterAutospacing="1" w:line="240" w:lineRule="auto"/>
        <w:jc w:val="both"/>
        <w:rPr>
          <w:rFonts w:ascii="Times New Roman" w:eastAsia="Times New Roman" w:hAnsi="Times New Roman" w:cs="Times New Roman"/>
          <w:color w:val="050624"/>
          <w:sz w:val="24"/>
          <w:szCs w:val="24"/>
          <w:lang w:eastAsia="ru-RU"/>
        </w:rPr>
      </w:pPr>
      <w:r w:rsidRPr="00877C87">
        <w:rPr>
          <w:rFonts w:ascii="Times New Roman" w:eastAsia="Times New Roman" w:hAnsi="Times New Roman" w:cs="Times New Roman"/>
          <w:color w:val="050624"/>
          <w:sz w:val="24"/>
          <w:szCs w:val="24"/>
          <w:lang w:eastAsia="ru-RU"/>
        </w:rPr>
        <w:t>- должностные инструкции сотрудникам подразделения охраны (утверждаются руководителем учреждения, подписываются ответственным лицом учреждения за выполнение мероприятий по антитеррористической защите объекта, согласуются с руководством подразделения охраны);</w:t>
      </w:r>
    </w:p>
    <w:p w:rsidR="00877C87" w:rsidRPr="00877C87" w:rsidRDefault="00877C87" w:rsidP="00877C87">
      <w:pPr>
        <w:shd w:val="clear" w:color="auto" w:fill="FFFFFF"/>
        <w:spacing w:before="100" w:beforeAutospacing="1" w:after="100" w:afterAutospacing="1" w:line="240" w:lineRule="auto"/>
        <w:jc w:val="both"/>
        <w:rPr>
          <w:rFonts w:ascii="Times New Roman" w:eastAsia="Times New Roman" w:hAnsi="Times New Roman" w:cs="Times New Roman"/>
          <w:color w:val="050624"/>
          <w:sz w:val="24"/>
          <w:szCs w:val="24"/>
          <w:lang w:eastAsia="ru-RU"/>
        </w:rPr>
      </w:pPr>
      <w:r w:rsidRPr="00877C87">
        <w:rPr>
          <w:rFonts w:ascii="Times New Roman" w:eastAsia="Times New Roman" w:hAnsi="Times New Roman" w:cs="Times New Roman"/>
          <w:color w:val="050624"/>
          <w:sz w:val="24"/>
          <w:szCs w:val="24"/>
          <w:lang w:eastAsia="ru-RU"/>
        </w:rPr>
        <w:t>- паспорт безопасности объекта (утверждается руководителем учреждения, подписывается ответственным лицом учреждения за выполнение мероприятий по гражданской обороне и предупреждению ЧС, согласуется с территориальным подразделением МЧС);</w:t>
      </w:r>
    </w:p>
    <w:p w:rsidR="00877C87" w:rsidRPr="00877C87" w:rsidRDefault="00877C87" w:rsidP="00877C87">
      <w:pPr>
        <w:shd w:val="clear" w:color="auto" w:fill="FFFFFF"/>
        <w:spacing w:before="100" w:beforeAutospacing="1" w:after="100" w:afterAutospacing="1" w:line="240" w:lineRule="auto"/>
        <w:jc w:val="both"/>
        <w:rPr>
          <w:rFonts w:ascii="Times New Roman" w:eastAsia="Times New Roman" w:hAnsi="Times New Roman" w:cs="Times New Roman"/>
          <w:color w:val="050624"/>
          <w:sz w:val="24"/>
          <w:szCs w:val="24"/>
          <w:lang w:eastAsia="ru-RU"/>
        </w:rPr>
      </w:pPr>
      <w:r w:rsidRPr="00877C87">
        <w:rPr>
          <w:rFonts w:ascii="Times New Roman" w:eastAsia="Times New Roman" w:hAnsi="Times New Roman" w:cs="Times New Roman"/>
          <w:color w:val="050624"/>
          <w:sz w:val="24"/>
          <w:szCs w:val="24"/>
          <w:lang w:eastAsia="ru-RU"/>
        </w:rPr>
        <w:t>- противодиверсионный (антитеррористический) паспорт объекта (утверждается руководителем учреждения, подписывается ответственным лицом учреждения за выполнение мероприятий по антитеррористической защите объекта, согласуется с территориальными подразделениями ОВД, УФСБ);</w:t>
      </w:r>
    </w:p>
    <w:p w:rsidR="00877C87" w:rsidRPr="00877C87" w:rsidRDefault="00877C87" w:rsidP="00877C87">
      <w:pPr>
        <w:shd w:val="clear" w:color="auto" w:fill="FFFFFF"/>
        <w:spacing w:before="100" w:beforeAutospacing="1" w:after="100" w:afterAutospacing="1" w:line="240" w:lineRule="auto"/>
        <w:jc w:val="both"/>
        <w:rPr>
          <w:rFonts w:ascii="Times New Roman" w:eastAsia="Times New Roman" w:hAnsi="Times New Roman" w:cs="Times New Roman"/>
          <w:color w:val="050624"/>
          <w:sz w:val="24"/>
          <w:szCs w:val="24"/>
          <w:lang w:eastAsia="ru-RU"/>
        </w:rPr>
      </w:pPr>
      <w:r w:rsidRPr="00877C87">
        <w:rPr>
          <w:rFonts w:ascii="Times New Roman" w:eastAsia="Times New Roman" w:hAnsi="Times New Roman" w:cs="Times New Roman"/>
          <w:color w:val="050624"/>
          <w:sz w:val="24"/>
          <w:szCs w:val="24"/>
          <w:lang w:eastAsia="ru-RU"/>
        </w:rPr>
        <w:t xml:space="preserve">- схему оповещения сотрудников, </w:t>
      </w:r>
      <w:proofErr w:type="spellStart"/>
      <w:r w:rsidRPr="00877C87">
        <w:rPr>
          <w:rFonts w:ascii="Times New Roman" w:eastAsia="Times New Roman" w:hAnsi="Times New Roman" w:cs="Times New Roman"/>
          <w:color w:val="050624"/>
          <w:sz w:val="24"/>
          <w:szCs w:val="24"/>
          <w:lang w:eastAsia="ru-RU"/>
        </w:rPr>
        <w:t>задействуемых</w:t>
      </w:r>
      <w:proofErr w:type="spellEnd"/>
      <w:r w:rsidRPr="00877C87">
        <w:rPr>
          <w:rFonts w:ascii="Times New Roman" w:eastAsia="Times New Roman" w:hAnsi="Times New Roman" w:cs="Times New Roman"/>
          <w:color w:val="050624"/>
          <w:sz w:val="24"/>
          <w:szCs w:val="24"/>
          <w:lang w:eastAsia="ru-RU"/>
        </w:rPr>
        <w:t xml:space="preserve"> в мероприятиях по предотвращению или устранению последствий внештатных ситуаций;</w:t>
      </w:r>
    </w:p>
    <w:p w:rsidR="00877C87" w:rsidRPr="00877C87" w:rsidRDefault="00877C87" w:rsidP="00877C87">
      <w:pPr>
        <w:shd w:val="clear" w:color="auto" w:fill="FFFFFF"/>
        <w:spacing w:before="100" w:beforeAutospacing="1" w:after="100" w:afterAutospacing="1" w:line="240" w:lineRule="auto"/>
        <w:jc w:val="both"/>
        <w:rPr>
          <w:rFonts w:ascii="Times New Roman" w:eastAsia="Times New Roman" w:hAnsi="Times New Roman" w:cs="Times New Roman"/>
          <w:color w:val="050624"/>
          <w:sz w:val="24"/>
          <w:szCs w:val="24"/>
          <w:lang w:eastAsia="ru-RU"/>
        </w:rPr>
      </w:pPr>
      <w:r w:rsidRPr="00877C87">
        <w:rPr>
          <w:rFonts w:ascii="Times New Roman" w:eastAsia="Times New Roman" w:hAnsi="Times New Roman" w:cs="Times New Roman"/>
          <w:color w:val="050624"/>
          <w:sz w:val="24"/>
          <w:szCs w:val="24"/>
          <w:lang w:eastAsia="ru-RU"/>
        </w:rPr>
        <w:t>- план обеспечения безопасности объекта (текущий и перспективный) (утверждается руководителем учреждения, подписывается ответственным лицом учреждения за выполнение мероприятий по антитеррористической защите объекта);</w:t>
      </w:r>
    </w:p>
    <w:p w:rsidR="00877C87" w:rsidRPr="00877C87" w:rsidRDefault="00877C87" w:rsidP="00877C87">
      <w:pPr>
        <w:shd w:val="clear" w:color="auto" w:fill="FFFFFF"/>
        <w:spacing w:before="100" w:beforeAutospacing="1" w:after="100" w:afterAutospacing="1" w:line="240" w:lineRule="auto"/>
        <w:jc w:val="both"/>
        <w:rPr>
          <w:rFonts w:ascii="Times New Roman" w:eastAsia="Times New Roman" w:hAnsi="Times New Roman" w:cs="Times New Roman"/>
          <w:color w:val="050624"/>
          <w:sz w:val="24"/>
          <w:szCs w:val="24"/>
          <w:lang w:eastAsia="ru-RU"/>
        </w:rPr>
      </w:pPr>
      <w:r w:rsidRPr="00877C87">
        <w:rPr>
          <w:rFonts w:ascii="Times New Roman" w:eastAsia="Times New Roman" w:hAnsi="Times New Roman" w:cs="Times New Roman"/>
          <w:color w:val="050624"/>
          <w:sz w:val="24"/>
          <w:szCs w:val="24"/>
          <w:lang w:eastAsia="ru-RU"/>
        </w:rPr>
        <w:lastRenderedPageBreak/>
        <w:t>- перспективный план оборудования объекта инженерно-техническими средствами охраны и обеспечения безопасности (как правило, составляется на 3-5 лет с указанием объемов и источников финансирования, ответственных за реализацию пунктов плана) (утверждается руководителем учреждения, подписывается ответственным лицом учреждения за выполнение мероприятий по антитеррористической защите объекта);</w:t>
      </w:r>
    </w:p>
    <w:p w:rsidR="00877C87" w:rsidRPr="00877C87" w:rsidRDefault="00877C87" w:rsidP="00877C87">
      <w:pPr>
        <w:shd w:val="clear" w:color="auto" w:fill="FFFFFF"/>
        <w:spacing w:before="100" w:beforeAutospacing="1" w:after="100" w:afterAutospacing="1" w:line="240" w:lineRule="auto"/>
        <w:jc w:val="both"/>
        <w:rPr>
          <w:rFonts w:ascii="Times New Roman" w:eastAsia="Times New Roman" w:hAnsi="Times New Roman" w:cs="Times New Roman"/>
          <w:color w:val="050624"/>
          <w:sz w:val="24"/>
          <w:szCs w:val="24"/>
          <w:lang w:eastAsia="ru-RU"/>
        </w:rPr>
      </w:pPr>
      <w:r w:rsidRPr="00877C87">
        <w:rPr>
          <w:rFonts w:ascii="Times New Roman" w:eastAsia="Times New Roman" w:hAnsi="Times New Roman" w:cs="Times New Roman"/>
          <w:color w:val="050624"/>
          <w:sz w:val="24"/>
          <w:szCs w:val="24"/>
          <w:lang w:eastAsia="ru-RU"/>
        </w:rPr>
        <w:t>- функциональные обязанности должностного лица учреждения, ответственного за выполнение мероприятий по антитеррористической защите объекта (подписываются руководителем учреждения).</w:t>
      </w:r>
    </w:p>
    <w:p w:rsidR="00877C87" w:rsidRPr="00877C87" w:rsidRDefault="00877C87" w:rsidP="00877C87">
      <w:pPr>
        <w:shd w:val="clear" w:color="auto" w:fill="FFFFFF"/>
        <w:spacing w:before="100" w:beforeAutospacing="1" w:after="100" w:afterAutospacing="1" w:line="240" w:lineRule="auto"/>
        <w:jc w:val="both"/>
        <w:rPr>
          <w:rFonts w:ascii="Times New Roman" w:eastAsia="Times New Roman" w:hAnsi="Times New Roman" w:cs="Times New Roman"/>
          <w:color w:val="050624"/>
          <w:sz w:val="24"/>
          <w:szCs w:val="24"/>
          <w:lang w:eastAsia="ru-RU"/>
        </w:rPr>
      </w:pPr>
      <w:r w:rsidRPr="00877C87">
        <w:rPr>
          <w:rFonts w:ascii="Times New Roman" w:eastAsia="Times New Roman" w:hAnsi="Times New Roman" w:cs="Times New Roman"/>
          <w:color w:val="050624"/>
          <w:sz w:val="24"/>
          <w:szCs w:val="24"/>
          <w:lang w:eastAsia="ru-RU"/>
        </w:rPr>
        <w:t> </w:t>
      </w:r>
    </w:p>
    <w:p w:rsidR="00877C87" w:rsidRPr="00877C87" w:rsidRDefault="00877C87" w:rsidP="00877C87">
      <w:pPr>
        <w:shd w:val="clear" w:color="auto" w:fill="FFFFFF"/>
        <w:spacing w:before="100" w:beforeAutospacing="1" w:after="100" w:afterAutospacing="1" w:line="240" w:lineRule="auto"/>
        <w:jc w:val="center"/>
        <w:rPr>
          <w:rFonts w:ascii="Times New Roman" w:eastAsia="Times New Roman" w:hAnsi="Times New Roman" w:cs="Times New Roman"/>
          <w:color w:val="050624"/>
          <w:sz w:val="24"/>
          <w:szCs w:val="24"/>
          <w:lang w:eastAsia="ru-RU"/>
        </w:rPr>
      </w:pPr>
      <w:r w:rsidRPr="00877C87">
        <w:rPr>
          <w:rFonts w:ascii="Times New Roman" w:eastAsia="Times New Roman" w:hAnsi="Times New Roman" w:cs="Times New Roman"/>
          <w:b/>
          <w:bCs/>
          <w:color w:val="050624"/>
          <w:sz w:val="24"/>
          <w:szCs w:val="24"/>
          <w:lang w:eastAsia="ru-RU"/>
        </w:rPr>
        <w:t>4. ИНЖЕНЕРНО-ТЕХНИЧЕСКОЕ УКРЕПЛЕНИЕ ОБЪЕКТА</w:t>
      </w:r>
    </w:p>
    <w:p w:rsidR="00877C87" w:rsidRPr="00877C87" w:rsidRDefault="00877C87" w:rsidP="00877C87">
      <w:pPr>
        <w:shd w:val="clear" w:color="auto" w:fill="FFFFFF"/>
        <w:spacing w:before="100" w:beforeAutospacing="1" w:after="100" w:afterAutospacing="1" w:line="240" w:lineRule="auto"/>
        <w:jc w:val="both"/>
        <w:rPr>
          <w:rFonts w:ascii="Times New Roman" w:eastAsia="Times New Roman" w:hAnsi="Times New Roman" w:cs="Times New Roman"/>
          <w:color w:val="050624"/>
          <w:sz w:val="24"/>
          <w:szCs w:val="24"/>
          <w:lang w:eastAsia="ru-RU"/>
        </w:rPr>
      </w:pPr>
      <w:r w:rsidRPr="00877C87">
        <w:rPr>
          <w:rFonts w:ascii="Times New Roman" w:eastAsia="Times New Roman" w:hAnsi="Times New Roman" w:cs="Times New Roman"/>
          <w:color w:val="050624"/>
          <w:sz w:val="24"/>
          <w:szCs w:val="24"/>
          <w:lang w:eastAsia="ru-RU"/>
        </w:rPr>
        <w:t xml:space="preserve">Инженерно-техническое укрепление объекта – это совокупность мероприятий, направленных на усиление конструктивных элементов зданий, помещений и охраняемых территорий, обеспечивающих необходимое противодействие несанкционированному проникновению (случайному проходу) в охраняемую зону, взлому и другим преступным посягательствам. Основой обеспечения надежной защиты объекта от угроз террористического характера и иных посягательств экстремистского характера является их </w:t>
      </w:r>
      <w:proofErr w:type="gramStart"/>
      <w:r w:rsidRPr="00877C87">
        <w:rPr>
          <w:rFonts w:ascii="Times New Roman" w:eastAsia="Times New Roman" w:hAnsi="Times New Roman" w:cs="Times New Roman"/>
          <w:color w:val="050624"/>
          <w:sz w:val="24"/>
          <w:szCs w:val="24"/>
          <w:lang w:eastAsia="ru-RU"/>
        </w:rPr>
        <w:t>надлежащая</w:t>
      </w:r>
      <w:proofErr w:type="gramEnd"/>
      <w:r w:rsidRPr="00877C87">
        <w:rPr>
          <w:rFonts w:ascii="Times New Roman" w:eastAsia="Times New Roman" w:hAnsi="Times New Roman" w:cs="Times New Roman"/>
          <w:color w:val="050624"/>
          <w:sz w:val="24"/>
          <w:szCs w:val="24"/>
          <w:lang w:eastAsia="ru-RU"/>
        </w:rPr>
        <w:t xml:space="preserve"> инженерно-техническая </w:t>
      </w:r>
      <w:proofErr w:type="spellStart"/>
      <w:r w:rsidRPr="00877C87">
        <w:rPr>
          <w:rFonts w:ascii="Times New Roman" w:eastAsia="Times New Roman" w:hAnsi="Times New Roman" w:cs="Times New Roman"/>
          <w:color w:val="050624"/>
          <w:sz w:val="24"/>
          <w:szCs w:val="24"/>
          <w:lang w:eastAsia="ru-RU"/>
        </w:rPr>
        <w:t>укрепленность</w:t>
      </w:r>
      <w:proofErr w:type="spellEnd"/>
      <w:r w:rsidRPr="00877C87">
        <w:rPr>
          <w:rFonts w:ascii="Times New Roman" w:eastAsia="Times New Roman" w:hAnsi="Times New Roman" w:cs="Times New Roman"/>
          <w:color w:val="050624"/>
          <w:sz w:val="24"/>
          <w:szCs w:val="24"/>
          <w:lang w:eastAsia="ru-RU"/>
        </w:rPr>
        <w:t xml:space="preserve"> в сочетании с оборудованием данного объекта системами охранной и тревожной сигнализации.</w:t>
      </w:r>
    </w:p>
    <w:p w:rsidR="00877C87" w:rsidRPr="00877C87" w:rsidRDefault="00877C87" w:rsidP="00877C87">
      <w:pPr>
        <w:shd w:val="clear" w:color="auto" w:fill="FFFFFF"/>
        <w:spacing w:before="100" w:beforeAutospacing="1" w:after="100" w:afterAutospacing="1" w:line="240" w:lineRule="auto"/>
        <w:jc w:val="both"/>
        <w:rPr>
          <w:rFonts w:ascii="Times New Roman" w:eastAsia="Times New Roman" w:hAnsi="Times New Roman" w:cs="Times New Roman"/>
          <w:color w:val="050624"/>
          <w:sz w:val="24"/>
          <w:szCs w:val="24"/>
          <w:lang w:eastAsia="ru-RU"/>
        </w:rPr>
      </w:pPr>
      <w:r w:rsidRPr="00877C87">
        <w:rPr>
          <w:rFonts w:ascii="Times New Roman" w:eastAsia="Times New Roman" w:hAnsi="Times New Roman" w:cs="Times New Roman"/>
          <w:color w:val="050624"/>
          <w:sz w:val="24"/>
          <w:szCs w:val="24"/>
          <w:lang w:eastAsia="ru-RU"/>
        </w:rPr>
        <w:t>В целесообразных случаях для усиления защиты объекта и оперативного реагирования применяются системы контроля и управления доступом, охранного телевидения и оповещения. В обоснованных случаях, по согласованию с территориальным подразделением вневедомственной охраны, допускается для защиты отдельных конструктивных элементов объекта и уязвимых мест использовать только системы контроля и управления доступом или охранного телевидения, при наличии в них устройств, выполняющих аналогичные функции систем охранной и тревожной сигнализации.</w:t>
      </w:r>
    </w:p>
    <w:p w:rsidR="00877C87" w:rsidRPr="00877C87" w:rsidRDefault="00877C87" w:rsidP="00877C87">
      <w:pPr>
        <w:shd w:val="clear" w:color="auto" w:fill="FFFFFF"/>
        <w:spacing w:before="100" w:beforeAutospacing="1" w:after="100" w:afterAutospacing="1" w:line="240" w:lineRule="auto"/>
        <w:jc w:val="both"/>
        <w:rPr>
          <w:rFonts w:ascii="Times New Roman" w:eastAsia="Times New Roman" w:hAnsi="Times New Roman" w:cs="Times New Roman"/>
          <w:color w:val="050624"/>
          <w:sz w:val="24"/>
          <w:szCs w:val="24"/>
          <w:lang w:eastAsia="ru-RU"/>
        </w:rPr>
      </w:pPr>
      <w:r w:rsidRPr="00877C87">
        <w:rPr>
          <w:rFonts w:ascii="Times New Roman" w:eastAsia="Times New Roman" w:hAnsi="Times New Roman" w:cs="Times New Roman"/>
          <w:color w:val="050624"/>
          <w:sz w:val="24"/>
          <w:szCs w:val="24"/>
          <w:lang w:eastAsia="ru-RU"/>
        </w:rPr>
        <w:t>Организация и проведение противопожарных мероприятий, включая оснащение объекта системой пожарной сигнализации, осуществляется в соответствии с действующими нормативными документами Государственной противопожарной службы МЧС России. Пожарная сигнализация при наличии технической возможности подключается на отдельные номера пультов централизованного наблюдения.</w:t>
      </w:r>
    </w:p>
    <w:p w:rsidR="00877C87" w:rsidRPr="00877C87" w:rsidRDefault="00877C87" w:rsidP="00877C87">
      <w:pPr>
        <w:shd w:val="clear" w:color="auto" w:fill="FFFFFF"/>
        <w:spacing w:before="100" w:beforeAutospacing="1" w:after="100" w:afterAutospacing="1" w:line="240" w:lineRule="auto"/>
        <w:jc w:val="both"/>
        <w:rPr>
          <w:rFonts w:ascii="Times New Roman" w:eastAsia="Times New Roman" w:hAnsi="Times New Roman" w:cs="Times New Roman"/>
          <w:color w:val="050624"/>
          <w:sz w:val="24"/>
          <w:szCs w:val="24"/>
          <w:lang w:eastAsia="ru-RU"/>
        </w:rPr>
      </w:pPr>
      <w:r w:rsidRPr="00877C87">
        <w:rPr>
          <w:rFonts w:ascii="Times New Roman" w:eastAsia="Times New Roman" w:hAnsi="Times New Roman" w:cs="Times New Roman"/>
          <w:color w:val="050624"/>
          <w:sz w:val="24"/>
          <w:szCs w:val="24"/>
          <w:lang w:eastAsia="ru-RU"/>
        </w:rPr>
        <w:t> </w:t>
      </w:r>
    </w:p>
    <w:p w:rsidR="00877C87" w:rsidRPr="00877C87" w:rsidRDefault="00877C87" w:rsidP="00877C87">
      <w:pPr>
        <w:shd w:val="clear" w:color="auto" w:fill="FFFFFF"/>
        <w:spacing w:before="100" w:beforeAutospacing="1" w:after="100" w:afterAutospacing="1" w:line="240" w:lineRule="auto"/>
        <w:jc w:val="center"/>
        <w:rPr>
          <w:rFonts w:ascii="Times New Roman" w:eastAsia="Times New Roman" w:hAnsi="Times New Roman" w:cs="Times New Roman"/>
          <w:color w:val="050624"/>
          <w:sz w:val="24"/>
          <w:szCs w:val="24"/>
          <w:lang w:eastAsia="ru-RU"/>
        </w:rPr>
      </w:pPr>
      <w:r w:rsidRPr="00877C87">
        <w:rPr>
          <w:rFonts w:ascii="Times New Roman" w:eastAsia="Times New Roman" w:hAnsi="Times New Roman" w:cs="Times New Roman"/>
          <w:b/>
          <w:bCs/>
          <w:color w:val="050624"/>
          <w:sz w:val="24"/>
          <w:szCs w:val="24"/>
          <w:lang w:eastAsia="ru-RU"/>
        </w:rPr>
        <w:t>4.1. Ограждения периметра, отдельных участков территории объекта</w:t>
      </w:r>
    </w:p>
    <w:p w:rsidR="00877C87" w:rsidRPr="00877C87" w:rsidRDefault="00877C87" w:rsidP="00877C87">
      <w:pPr>
        <w:shd w:val="clear" w:color="auto" w:fill="FFFFFF"/>
        <w:spacing w:before="100" w:beforeAutospacing="1" w:after="100" w:afterAutospacing="1" w:line="240" w:lineRule="auto"/>
        <w:jc w:val="both"/>
        <w:rPr>
          <w:rFonts w:ascii="Times New Roman" w:eastAsia="Times New Roman" w:hAnsi="Times New Roman" w:cs="Times New Roman"/>
          <w:color w:val="050624"/>
          <w:sz w:val="24"/>
          <w:szCs w:val="24"/>
          <w:lang w:eastAsia="ru-RU"/>
        </w:rPr>
      </w:pPr>
      <w:r w:rsidRPr="00877C87">
        <w:rPr>
          <w:rFonts w:ascii="Times New Roman" w:eastAsia="Times New Roman" w:hAnsi="Times New Roman" w:cs="Times New Roman"/>
          <w:color w:val="050624"/>
          <w:sz w:val="24"/>
          <w:szCs w:val="24"/>
          <w:lang w:eastAsia="ru-RU"/>
        </w:rPr>
        <w:t>4.1.1. Ограждение должно исключать случайный проход людей (животных), въезд транспорта или затруднять проникновение нарушителей на охраняемую территорию объекта, минуя главный вход (контрольно-пропускной пункт, калитки, ворота и другие официальные проходы).</w:t>
      </w:r>
    </w:p>
    <w:p w:rsidR="00877C87" w:rsidRPr="00877C87" w:rsidRDefault="00877C87" w:rsidP="00877C87">
      <w:pPr>
        <w:shd w:val="clear" w:color="auto" w:fill="FFFFFF"/>
        <w:spacing w:before="100" w:beforeAutospacing="1" w:after="100" w:afterAutospacing="1" w:line="240" w:lineRule="auto"/>
        <w:jc w:val="both"/>
        <w:rPr>
          <w:rFonts w:ascii="Times New Roman" w:eastAsia="Times New Roman" w:hAnsi="Times New Roman" w:cs="Times New Roman"/>
          <w:color w:val="050624"/>
          <w:sz w:val="24"/>
          <w:szCs w:val="24"/>
          <w:lang w:eastAsia="ru-RU"/>
        </w:rPr>
      </w:pPr>
      <w:r w:rsidRPr="00877C87">
        <w:rPr>
          <w:rFonts w:ascii="Times New Roman" w:eastAsia="Times New Roman" w:hAnsi="Times New Roman" w:cs="Times New Roman"/>
          <w:color w:val="050624"/>
          <w:sz w:val="24"/>
          <w:szCs w:val="24"/>
          <w:lang w:eastAsia="ru-RU"/>
        </w:rPr>
        <w:t>4.1.2. На объектах, к которым предъявляются требования о запрете не санкционированного проникновения, должно устанавливаться дополнительное ограждение для усиления основного ограждения территории объектов.</w:t>
      </w:r>
    </w:p>
    <w:p w:rsidR="00877C87" w:rsidRPr="00877C87" w:rsidRDefault="00877C87" w:rsidP="00877C87">
      <w:pPr>
        <w:shd w:val="clear" w:color="auto" w:fill="FFFFFF"/>
        <w:spacing w:before="100" w:beforeAutospacing="1" w:after="100" w:afterAutospacing="1" w:line="240" w:lineRule="auto"/>
        <w:jc w:val="both"/>
        <w:rPr>
          <w:rFonts w:ascii="Times New Roman" w:eastAsia="Times New Roman" w:hAnsi="Times New Roman" w:cs="Times New Roman"/>
          <w:color w:val="050624"/>
          <w:sz w:val="24"/>
          <w:szCs w:val="24"/>
          <w:lang w:eastAsia="ru-RU"/>
        </w:rPr>
      </w:pPr>
      <w:r w:rsidRPr="00877C87">
        <w:rPr>
          <w:rFonts w:ascii="Times New Roman" w:eastAsia="Times New Roman" w:hAnsi="Times New Roman" w:cs="Times New Roman"/>
          <w:color w:val="050624"/>
          <w:sz w:val="24"/>
          <w:szCs w:val="24"/>
          <w:lang w:eastAsia="ru-RU"/>
        </w:rPr>
        <w:lastRenderedPageBreak/>
        <w:t>4.1.3. Ограждение, как правило, должно выполняться в виде прямолинейных участков, с минимальным количеством изгибов и поворотов, ограничивающих наблюдение и затрудняющих применение технических средств охраны. К ограждению не должны примыкать какие-либо пристройки, кроме зданий, являющихся продолжением периметра.</w:t>
      </w:r>
    </w:p>
    <w:p w:rsidR="00877C87" w:rsidRPr="00877C87" w:rsidRDefault="00877C87" w:rsidP="00877C87">
      <w:pPr>
        <w:shd w:val="clear" w:color="auto" w:fill="FFFFFF"/>
        <w:spacing w:before="100" w:beforeAutospacing="1" w:after="100" w:afterAutospacing="1" w:line="240" w:lineRule="auto"/>
        <w:jc w:val="both"/>
        <w:rPr>
          <w:rFonts w:ascii="Times New Roman" w:eastAsia="Times New Roman" w:hAnsi="Times New Roman" w:cs="Times New Roman"/>
          <w:color w:val="050624"/>
          <w:sz w:val="24"/>
          <w:szCs w:val="24"/>
          <w:lang w:eastAsia="ru-RU"/>
        </w:rPr>
      </w:pPr>
      <w:r w:rsidRPr="00877C87">
        <w:rPr>
          <w:rFonts w:ascii="Times New Roman" w:eastAsia="Times New Roman" w:hAnsi="Times New Roman" w:cs="Times New Roman"/>
          <w:color w:val="050624"/>
          <w:sz w:val="24"/>
          <w:szCs w:val="24"/>
          <w:lang w:eastAsia="ru-RU"/>
        </w:rPr>
        <w:t>Если такие здания одноэтажные, на них следует устанавливать дополнительное ограждение. Ограждение не должно иметь лазов, проломов и других повреждений, а также не запираемых дверей, ворот и калиток.</w:t>
      </w:r>
    </w:p>
    <w:p w:rsidR="00877C87" w:rsidRPr="00877C87" w:rsidRDefault="00877C87" w:rsidP="00877C87">
      <w:pPr>
        <w:shd w:val="clear" w:color="auto" w:fill="FFFFFF"/>
        <w:spacing w:before="100" w:beforeAutospacing="1" w:after="100" w:afterAutospacing="1" w:line="240" w:lineRule="auto"/>
        <w:jc w:val="both"/>
        <w:rPr>
          <w:rFonts w:ascii="Times New Roman" w:eastAsia="Times New Roman" w:hAnsi="Times New Roman" w:cs="Times New Roman"/>
          <w:color w:val="050624"/>
          <w:sz w:val="24"/>
          <w:szCs w:val="24"/>
          <w:lang w:eastAsia="ru-RU"/>
        </w:rPr>
      </w:pPr>
      <w:r w:rsidRPr="00877C87">
        <w:rPr>
          <w:rFonts w:ascii="Times New Roman" w:eastAsia="Times New Roman" w:hAnsi="Times New Roman" w:cs="Times New Roman"/>
          <w:color w:val="050624"/>
          <w:sz w:val="24"/>
          <w:szCs w:val="24"/>
          <w:lang w:eastAsia="ru-RU"/>
        </w:rPr>
        <w:t>4.1.4. Выбор конструкций и материалов основного ограждения объекта, обеспечивающих требуемую надежность защиты объекта, производится в соответствии с категорией объекта (техническим паспортом объекта, другими руководящими и нормативными документами).</w:t>
      </w:r>
    </w:p>
    <w:p w:rsidR="00877C87" w:rsidRPr="00877C87" w:rsidRDefault="00877C87" w:rsidP="00877C87">
      <w:pPr>
        <w:shd w:val="clear" w:color="auto" w:fill="FFFFFF"/>
        <w:spacing w:before="100" w:beforeAutospacing="1" w:after="100" w:afterAutospacing="1" w:line="240" w:lineRule="auto"/>
        <w:jc w:val="both"/>
        <w:rPr>
          <w:rFonts w:ascii="Times New Roman" w:eastAsia="Times New Roman" w:hAnsi="Times New Roman" w:cs="Times New Roman"/>
          <w:color w:val="050624"/>
          <w:sz w:val="24"/>
          <w:szCs w:val="24"/>
          <w:lang w:eastAsia="ru-RU"/>
        </w:rPr>
      </w:pPr>
      <w:r w:rsidRPr="00877C87">
        <w:rPr>
          <w:rFonts w:ascii="Times New Roman" w:eastAsia="Times New Roman" w:hAnsi="Times New Roman" w:cs="Times New Roman"/>
          <w:color w:val="050624"/>
          <w:sz w:val="24"/>
          <w:szCs w:val="24"/>
          <w:lang w:eastAsia="ru-RU"/>
        </w:rPr>
        <w:t> </w:t>
      </w:r>
    </w:p>
    <w:p w:rsidR="00877C87" w:rsidRPr="00877C87" w:rsidRDefault="00877C87" w:rsidP="00877C87">
      <w:pPr>
        <w:shd w:val="clear" w:color="auto" w:fill="FFFFFF"/>
        <w:spacing w:before="100" w:beforeAutospacing="1" w:after="100" w:afterAutospacing="1" w:line="240" w:lineRule="auto"/>
        <w:jc w:val="center"/>
        <w:rPr>
          <w:rFonts w:ascii="Times New Roman" w:eastAsia="Times New Roman" w:hAnsi="Times New Roman" w:cs="Times New Roman"/>
          <w:color w:val="050624"/>
          <w:sz w:val="24"/>
          <w:szCs w:val="24"/>
          <w:lang w:eastAsia="ru-RU"/>
        </w:rPr>
      </w:pPr>
      <w:r w:rsidRPr="00877C87">
        <w:rPr>
          <w:rFonts w:ascii="Times New Roman" w:eastAsia="Times New Roman" w:hAnsi="Times New Roman" w:cs="Times New Roman"/>
          <w:b/>
          <w:bCs/>
          <w:color w:val="050624"/>
          <w:sz w:val="24"/>
          <w:szCs w:val="24"/>
          <w:lang w:eastAsia="ru-RU"/>
        </w:rPr>
        <w:t>4.2. Ворота, калитки</w:t>
      </w:r>
    </w:p>
    <w:p w:rsidR="00877C87" w:rsidRPr="00877C87" w:rsidRDefault="00877C87" w:rsidP="00877C87">
      <w:pPr>
        <w:shd w:val="clear" w:color="auto" w:fill="FFFFFF"/>
        <w:spacing w:before="100" w:beforeAutospacing="1" w:after="100" w:afterAutospacing="1" w:line="240" w:lineRule="auto"/>
        <w:jc w:val="both"/>
        <w:rPr>
          <w:rFonts w:ascii="Times New Roman" w:eastAsia="Times New Roman" w:hAnsi="Times New Roman" w:cs="Times New Roman"/>
          <w:color w:val="050624"/>
          <w:sz w:val="24"/>
          <w:szCs w:val="24"/>
          <w:lang w:eastAsia="ru-RU"/>
        </w:rPr>
      </w:pPr>
      <w:r w:rsidRPr="00877C87">
        <w:rPr>
          <w:rFonts w:ascii="Times New Roman" w:eastAsia="Times New Roman" w:hAnsi="Times New Roman" w:cs="Times New Roman"/>
          <w:color w:val="050624"/>
          <w:sz w:val="24"/>
          <w:szCs w:val="24"/>
          <w:lang w:eastAsia="ru-RU"/>
        </w:rPr>
        <w:t>4.2.1. Ворота устанавливаются на автомобильных и железнодорожных въездах на территорию объекта. По периметру территории охраняемого объекта могут устанавливаться как основные, так и запасные или аварийные ворота.</w:t>
      </w:r>
    </w:p>
    <w:p w:rsidR="00877C87" w:rsidRPr="00877C87" w:rsidRDefault="00877C87" w:rsidP="00877C87">
      <w:pPr>
        <w:shd w:val="clear" w:color="auto" w:fill="FFFFFF"/>
        <w:spacing w:before="100" w:beforeAutospacing="1" w:after="100" w:afterAutospacing="1" w:line="240" w:lineRule="auto"/>
        <w:jc w:val="both"/>
        <w:rPr>
          <w:rFonts w:ascii="Times New Roman" w:eastAsia="Times New Roman" w:hAnsi="Times New Roman" w:cs="Times New Roman"/>
          <w:color w:val="050624"/>
          <w:sz w:val="24"/>
          <w:szCs w:val="24"/>
          <w:lang w:eastAsia="ru-RU"/>
        </w:rPr>
      </w:pPr>
      <w:r w:rsidRPr="00877C87">
        <w:rPr>
          <w:rFonts w:ascii="Times New Roman" w:eastAsia="Times New Roman" w:hAnsi="Times New Roman" w:cs="Times New Roman"/>
          <w:color w:val="050624"/>
          <w:sz w:val="24"/>
          <w:szCs w:val="24"/>
          <w:lang w:eastAsia="ru-RU"/>
        </w:rPr>
        <w:t xml:space="preserve">На отдельных участках периметра объектов и с внешней стороны ворот на объектах (в соответствии с ведомственными требованиями) следует устанавливать специальные устройства для ограничения скорости движения автотранспорта, а на особо важных объектах - </w:t>
      </w:r>
      <w:proofErr w:type="spellStart"/>
      <w:r w:rsidRPr="00877C87">
        <w:rPr>
          <w:rFonts w:ascii="Times New Roman" w:eastAsia="Times New Roman" w:hAnsi="Times New Roman" w:cs="Times New Roman"/>
          <w:color w:val="050624"/>
          <w:sz w:val="24"/>
          <w:szCs w:val="24"/>
          <w:lang w:eastAsia="ru-RU"/>
        </w:rPr>
        <w:t>противотаранные</w:t>
      </w:r>
      <w:proofErr w:type="spellEnd"/>
      <w:r w:rsidRPr="00877C87">
        <w:rPr>
          <w:rFonts w:ascii="Times New Roman" w:eastAsia="Times New Roman" w:hAnsi="Times New Roman" w:cs="Times New Roman"/>
          <w:color w:val="050624"/>
          <w:sz w:val="24"/>
          <w:szCs w:val="24"/>
          <w:lang w:eastAsia="ru-RU"/>
        </w:rPr>
        <w:t xml:space="preserve"> устройства или использовать шлюзовую систему ворот.</w:t>
      </w:r>
    </w:p>
    <w:p w:rsidR="00877C87" w:rsidRPr="00877C87" w:rsidRDefault="00877C87" w:rsidP="00877C87">
      <w:pPr>
        <w:shd w:val="clear" w:color="auto" w:fill="FFFFFF"/>
        <w:spacing w:before="100" w:beforeAutospacing="1" w:after="100" w:afterAutospacing="1" w:line="240" w:lineRule="auto"/>
        <w:jc w:val="both"/>
        <w:rPr>
          <w:rFonts w:ascii="Times New Roman" w:eastAsia="Times New Roman" w:hAnsi="Times New Roman" w:cs="Times New Roman"/>
          <w:color w:val="050624"/>
          <w:sz w:val="24"/>
          <w:szCs w:val="24"/>
          <w:lang w:eastAsia="ru-RU"/>
        </w:rPr>
      </w:pPr>
      <w:r w:rsidRPr="00877C87">
        <w:rPr>
          <w:rFonts w:ascii="Times New Roman" w:eastAsia="Times New Roman" w:hAnsi="Times New Roman" w:cs="Times New Roman"/>
          <w:color w:val="050624"/>
          <w:sz w:val="24"/>
          <w:szCs w:val="24"/>
          <w:lang w:eastAsia="ru-RU"/>
        </w:rPr>
        <w:t>4.2.2. Конструкция ворот должна обеспечивать их жесткую фиксацию в закрытом положении. Ворота с электроприводом и дистанционным управлением должны оборудоваться устройствами аварийной остановки и открытия вручную на случай неисправности или отключения электропитания. Ворота следует оборудовать ограничителями или стопорами для предотвращения произвольного открывания (движения).</w:t>
      </w:r>
    </w:p>
    <w:p w:rsidR="00877C87" w:rsidRPr="00877C87" w:rsidRDefault="00877C87" w:rsidP="00877C87">
      <w:pPr>
        <w:shd w:val="clear" w:color="auto" w:fill="FFFFFF"/>
        <w:spacing w:before="100" w:beforeAutospacing="1" w:after="100" w:afterAutospacing="1" w:line="240" w:lineRule="auto"/>
        <w:jc w:val="both"/>
        <w:rPr>
          <w:rFonts w:ascii="Times New Roman" w:eastAsia="Times New Roman" w:hAnsi="Times New Roman" w:cs="Times New Roman"/>
          <w:color w:val="050624"/>
          <w:sz w:val="24"/>
          <w:szCs w:val="24"/>
          <w:lang w:eastAsia="ru-RU"/>
        </w:rPr>
      </w:pPr>
      <w:r w:rsidRPr="00877C87">
        <w:rPr>
          <w:rFonts w:ascii="Times New Roman" w:eastAsia="Times New Roman" w:hAnsi="Times New Roman" w:cs="Times New Roman"/>
          <w:color w:val="050624"/>
          <w:sz w:val="24"/>
          <w:szCs w:val="24"/>
          <w:lang w:eastAsia="ru-RU"/>
        </w:rPr>
        <w:t>4.2.3. При использовании замков в качестве запирающих устройств основных ворот, следует устанавливать замки гаражного типа или навесные. Запасные или аварийные ворота со стороны охраняемой территории должны запираться на засовы и навесные замки. Калитка запирается на врезной, накладной замок или на засов с навесным замком.</w:t>
      </w:r>
    </w:p>
    <w:p w:rsidR="00877C87" w:rsidRPr="00877C87" w:rsidRDefault="00877C87" w:rsidP="00877C87">
      <w:pPr>
        <w:shd w:val="clear" w:color="auto" w:fill="FFFFFF"/>
        <w:spacing w:before="100" w:beforeAutospacing="1" w:after="100" w:afterAutospacing="1" w:line="240" w:lineRule="auto"/>
        <w:jc w:val="both"/>
        <w:rPr>
          <w:rFonts w:ascii="Times New Roman" w:eastAsia="Times New Roman" w:hAnsi="Times New Roman" w:cs="Times New Roman"/>
          <w:color w:val="050624"/>
          <w:sz w:val="24"/>
          <w:szCs w:val="24"/>
          <w:lang w:eastAsia="ru-RU"/>
        </w:rPr>
      </w:pPr>
      <w:r w:rsidRPr="00877C87">
        <w:rPr>
          <w:rFonts w:ascii="Times New Roman" w:eastAsia="Times New Roman" w:hAnsi="Times New Roman" w:cs="Times New Roman"/>
          <w:color w:val="050624"/>
          <w:sz w:val="24"/>
          <w:szCs w:val="24"/>
          <w:lang w:eastAsia="ru-RU"/>
        </w:rPr>
        <w:t> </w:t>
      </w:r>
    </w:p>
    <w:p w:rsidR="00877C87" w:rsidRPr="00877C87" w:rsidRDefault="00877C87" w:rsidP="00877C87">
      <w:pPr>
        <w:shd w:val="clear" w:color="auto" w:fill="FFFFFF"/>
        <w:spacing w:before="100" w:beforeAutospacing="1" w:after="100" w:afterAutospacing="1" w:line="240" w:lineRule="auto"/>
        <w:jc w:val="center"/>
        <w:rPr>
          <w:rFonts w:ascii="Times New Roman" w:eastAsia="Times New Roman" w:hAnsi="Times New Roman" w:cs="Times New Roman"/>
          <w:color w:val="050624"/>
          <w:sz w:val="24"/>
          <w:szCs w:val="24"/>
          <w:lang w:eastAsia="ru-RU"/>
        </w:rPr>
      </w:pPr>
      <w:r w:rsidRPr="00877C87">
        <w:rPr>
          <w:rFonts w:ascii="Times New Roman" w:eastAsia="Times New Roman" w:hAnsi="Times New Roman" w:cs="Times New Roman"/>
          <w:b/>
          <w:bCs/>
          <w:color w:val="050624"/>
          <w:sz w:val="24"/>
          <w:szCs w:val="24"/>
          <w:lang w:eastAsia="ru-RU"/>
        </w:rPr>
        <w:t>4.3. Контрольно-пропускной пункт</w:t>
      </w:r>
    </w:p>
    <w:p w:rsidR="00877C87" w:rsidRPr="00877C87" w:rsidRDefault="00877C87" w:rsidP="00877C87">
      <w:pPr>
        <w:shd w:val="clear" w:color="auto" w:fill="FFFFFF"/>
        <w:spacing w:before="100" w:beforeAutospacing="1" w:after="100" w:afterAutospacing="1" w:line="240" w:lineRule="auto"/>
        <w:jc w:val="both"/>
        <w:rPr>
          <w:rFonts w:ascii="Times New Roman" w:eastAsia="Times New Roman" w:hAnsi="Times New Roman" w:cs="Times New Roman"/>
          <w:color w:val="050624"/>
          <w:sz w:val="24"/>
          <w:szCs w:val="24"/>
          <w:lang w:eastAsia="ru-RU"/>
        </w:rPr>
      </w:pPr>
      <w:r w:rsidRPr="00877C87">
        <w:rPr>
          <w:rFonts w:ascii="Times New Roman" w:eastAsia="Times New Roman" w:hAnsi="Times New Roman" w:cs="Times New Roman"/>
          <w:color w:val="050624"/>
          <w:sz w:val="24"/>
          <w:szCs w:val="24"/>
          <w:lang w:eastAsia="ru-RU"/>
        </w:rPr>
        <w:t>4.3.1. Объект, на котором установлен пропускной режим, должен оборудоваться КПП для прохода людей и проезда транспорта.</w:t>
      </w:r>
    </w:p>
    <w:p w:rsidR="00877C87" w:rsidRPr="00877C87" w:rsidRDefault="00877C87" w:rsidP="00877C87">
      <w:pPr>
        <w:shd w:val="clear" w:color="auto" w:fill="FFFFFF"/>
        <w:spacing w:before="100" w:beforeAutospacing="1" w:after="100" w:afterAutospacing="1" w:line="240" w:lineRule="auto"/>
        <w:jc w:val="both"/>
        <w:rPr>
          <w:rFonts w:ascii="Times New Roman" w:eastAsia="Times New Roman" w:hAnsi="Times New Roman" w:cs="Times New Roman"/>
          <w:color w:val="050624"/>
          <w:sz w:val="24"/>
          <w:szCs w:val="24"/>
          <w:lang w:eastAsia="ru-RU"/>
        </w:rPr>
      </w:pPr>
      <w:r w:rsidRPr="00877C87">
        <w:rPr>
          <w:rFonts w:ascii="Times New Roman" w:eastAsia="Times New Roman" w:hAnsi="Times New Roman" w:cs="Times New Roman"/>
          <w:color w:val="050624"/>
          <w:sz w:val="24"/>
          <w:szCs w:val="24"/>
          <w:lang w:eastAsia="ru-RU"/>
        </w:rPr>
        <w:t>Осмотр автотранспорта на КПП рекомендуется осуществлять с использованием смотровых площадок, эстакад.</w:t>
      </w:r>
    </w:p>
    <w:p w:rsidR="00877C87" w:rsidRPr="00877C87" w:rsidRDefault="00877C87" w:rsidP="00877C87">
      <w:pPr>
        <w:shd w:val="clear" w:color="auto" w:fill="FFFFFF"/>
        <w:spacing w:before="100" w:beforeAutospacing="1" w:after="100" w:afterAutospacing="1" w:line="240" w:lineRule="auto"/>
        <w:jc w:val="both"/>
        <w:rPr>
          <w:rFonts w:ascii="Times New Roman" w:eastAsia="Times New Roman" w:hAnsi="Times New Roman" w:cs="Times New Roman"/>
          <w:color w:val="050624"/>
          <w:sz w:val="24"/>
          <w:szCs w:val="24"/>
          <w:lang w:eastAsia="ru-RU"/>
        </w:rPr>
      </w:pPr>
      <w:r w:rsidRPr="00877C87">
        <w:rPr>
          <w:rFonts w:ascii="Times New Roman" w:eastAsia="Times New Roman" w:hAnsi="Times New Roman" w:cs="Times New Roman"/>
          <w:color w:val="050624"/>
          <w:sz w:val="24"/>
          <w:szCs w:val="24"/>
          <w:lang w:eastAsia="ru-RU"/>
        </w:rPr>
        <w:t>4.3.2. Для пропуска на объект сотрудников и посетителей КПП оборудуется турникетами. В случае</w:t>
      </w:r>
      <w:proofErr w:type="gramStart"/>
      <w:r w:rsidRPr="00877C87">
        <w:rPr>
          <w:rFonts w:ascii="Times New Roman" w:eastAsia="Times New Roman" w:hAnsi="Times New Roman" w:cs="Times New Roman"/>
          <w:color w:val="050624"/>
          <w:sz w:val="24"/>
          <w:szCs w:val="24"/>
          <w:lang w:eastAsia="ru-RU"/>
        </w:rPr>
        <w:t>,</w:t>
      </w:r>
      <w:proofErr w:type="gramEnd"/>
      <w:r w:rsidRPr="00877C87">
        <w:rPr>
          <w:rFonts w:ascii="Times New Roman" w:eastAsia="Times New Roman" w:hAnsi="Times New Roman" w:cs="Times New Roman"/>
          <w:color w:val="050624"/>
          <w:sz w:val="24"/>
          <w:szCs w:val="24"/>
          <w:lang w:eastAsia="ru-RU"/>
        </w:rPr>
        <w:t xml:space="preserve"> если рядом с КПП отсутствуют въездные ворота, конструкция турникетов не должна препятствовать экстренной эвакуации людей.</w:t>
      </w:r>
    </w:p>
    <w:p w:rsidR="00877C87" w:rsidRPr="00877C87" w:rsidRDefault="00877C87" w:rsidP="00877C87">
      <w:pPr>
        <w:shd w:val="clear" w:color="auto" w:fill="FFFFFF"/>
        <w:spacing w:before="100" w:beforeAutospacing="1" w:after="100" w:afterAutospacing="1" w:line="240" w:lineRule="auto"/>
        <w:jc w:val="both"/>
        <w:rPr>
          <w:rFonts w:ascii="Times New Roman" w:eastAsia="Times New Roman" w:hAnsi="Times New Roman" w:cs="Times New Roman"/>
          <w:color w:val="050624"/>
          <w:sz w:val="24"/>
          <w:szCs w:val="24"/>
          <w:lang w:eastAsia="ru-RU"/>
        </w:rPr>
      </w:pPr>
      <w:r w:rsidRPr="00877C87">
        <w:rPr>
          <w:rFonts w:ascii="Times New Roman" w:eastAsia="Times New Roman" w:hAnsi="Times New Roman" w:cs="Times New Roman"/>
          <w:color w:val="050624"/>
          <w:sz w:val="24"/>
          <w:szCs w:val="24"/>
          <w:lang w:eastAsia="ru-RU"/>
        </w:rPr>
        <w:lastRenderedPageBreak/>
        <w:t>4.3.3. Устройства управления механизмами открывания, прохода/проезда, охранным освещением и стационарными средствами досмотра должны размещаться в помещении КПП или на его наружной стене со стороны охраняемой территории. В последнем случае должен исключаться доступ к устройствам управления посторонних лиц.</w:t>
      </w:r>
    </w:p>
    <w:p w:rsidR="00877C87" w:rsidRPr="00877C87" w:rsidRDefault="00877C87" w:rsidP="00877C87">
      <w:pPr>
        <w:shd w:val="clear" w:color="auto" w:fill="FFFFFF"/>
        <w:spacing w:before="100" w:beforeAutospacing="1" w:after="100" w:afterAutospacing="1" w:line="240" w:lineRule="auto"/>
        <w:jc w:val="both"/>
        <w:rPr>
          <w:rFonts w:ascii="Times New Roman" w:eastAsia="Times New Roman" w:hAnsi="Times New Roman" w:cs="Times New Roman"/>
          <w:color w:val="050624"/>
          <w:sz w:val="24"/>
          <w:szCs w:val="24"/>
          <w:lang w:eastAsia="ru-RU"/>
        </w:rPr>
      </w:pPr>
      <w:r w:rsidRPr="00877C87">
        <w:rPr>
          <w:rFonts w:ascii="Times New Roman" w:eastAsia="Times New Roman" w:hAnsi="Times New Roman" w:cs="Times New Roman"/>
          <w:color w:val="050624"/>
          <w:sz w:val="24"/>
          <w:szCs w:val="24"/>
          <w:lang w:eastAsia="ru-RU"/>
        </w:rPr>
        <w:t>4.3.4. Окна КПП и двери должны оборудоваться защитными конструкциями. Для контроля в неурочное время подъезжающего транспорта и прибывающих граждан сплошные ворота и входная дверь на территорию объекта должны быть оборудованы смотровыми окошками и "глазками", целесообразно также использовать средства видеонаблюдения и переговорное устройство.</w:t>
      </w:r>
    </w:p>
    <w:p w:rsidR="00877C87" w:rsidRPr="00877C87" w:rsidRDefault="00877C87" w:rsidP="00877C87">
      <w:pPr>
        <w:shd w:val="clear" w:color="auto" w:fill="FFFFFF"/>
        <w:spacing w:before="100" w:beforeAutospacing="1" w:after="100" w:afterAutospacing="1" w:line="240" w:lineRule="auto"/>
        <w:jc w:val="both"/>
        <w:rPr>
          <w:rFonts w:ascii="Times New Roman" w:eastAsia="Times New Roman" w:hAnsi="Times New Roman" w:cs="Times New Roman"/>
          <w:color w:val="050624"/>
          <w:sz w:val="24"/>
          <w:szCs w:val="24"/>
          <w:lang w:eastAsia="ru-RU"/>
        </w:rPr>
      </w:pPr>
      <w:r w:rsidRPr="00877C87">
        <w:rPr>
          <w:rFonts w:ascii="Times New Roman" w:eastAsia="Times New Roman" w:hAnsi="Times New Roman" w:cs="Times New Roman"/>
          <w:color w:val="050624"/>
          <w:sz w:val="24"/>
          <w:szCs w:val="24"/>
          <w:lang w:eastAsia="ru-RU"/>
        </w:rPr>
        <w:t>4.3.5. Места несения службы охранниками оборудуются индивидуальными средствами защиты с целью воспрепятствования проникновению преступников, обеспечения личной защищенности охраны и возможности принятия мер противодействия.</w:t>
      </w:r>
    </w:p>
    <w:p w:rsidR="00877C87" w:rsidRPr="00877C87" w:rsidRDefault="00877C87" w:rsidP="00877C87">
      <w:pPr>
        <w:shd w:val="clear" w:color="auto" w:fill="FFFFFF"/>
        <w:spacing w:before="100" w:beforeAutospacing="1" w:after="100" w:afterAutospacing="1" w:line="240" w:lineRule="auto"/>
        <w:jc w:val="both"/>
        <w:rPr>
          <w:rFonts w:ascii="Times New Roman" w:eastAsia="Times New Roman" w:hAnsi="Times New Roman" w:cs="Times New Roman"/>
          <w:color w:val="050624"/>
          <w:sz w:val="24"/>
          <w:szCs w:val="24"/>
          <w:lang w:eastAsia="ru-RU"/>
        </w:rPr>
      </w:pPr>
      <w:r w:rsidRPr="00877C87">
        <w:rPr>
          <w:rFonts w:ascii="Times New Roman" w:eastAsia="Times New Roman" w:hAnsi="Times New Roman" w:cs="Times New Roman"/>
          <w:color w:val="050624"/>
          <w:sz w:val="24"/>
          <w:szCs w:val="24"/>
          <w:lang w:eastAsia="ru-RU"/>
        </w:rPr>
        <w:t>4.3.6</w:t>
      </w:r>
      <w:proofErr w:type="gramStart"/>
      <w:r w:rsidRPr="00877C87">
        <w:rPr>
          <w:rFonts w:ascii="Times New Roman" w:eastAsia="Times New Roman" w:hAnsi="Times New Roman" w:cs="Times New Roman"/>
          <w:color w:val="050624"/>
          <w:sz w:val="24"/>
          <w:szCs w:val="24"/>
          <w:lang w:eastAsia="ru-RU"/>
        </w:rPr>
        <w:t xml:space="preserve"> В</w:t>
      </w:r>
      <w:proofErr w:type="gramEnd"/>
      <w:r w:rsidRPr="00877C87">
        <w:rPr>
          <w:rFonts w:ascii="Times New Roman" w:eastAsia="Times New Roman" w:hAnsi="Times New Roman" w:cs="Times New Roman"/>
          <w:color w:val="050624"/>
          <w:sz w:val="24"/>
          <w:szCs w:val="24"/>
          <w:lang w:eastAsia="ru-RU"/>
        </w:rPr>
        <w:t xml:space="preserve"> зависимости от категории объекта на КПП рекомендуется предусмотреть:</w:t>
      </w:r>
    </w:p>
    <w:p w:rsidR="00877C87" w:rsidRPr="00877C87" w:rsidRDefault="00877C87" w:rsidP="00877C87">
      <w:pPr>
        <w:shd w:val="clear" w:color="auto" w:fill="FFFFFF"/>
        <w:spacing w:before="100" w:beforeAutospacing="1" w:after="100" w:afterAutospacing="1" w:line="240" w:lineRule="auto"/>
        <w:jc w:val="both"/>
        <w:rPr>
          <w:rFonts w:ascii="Times New Roman" w:eastAsia="Times New Roman" w:hAnsi="Times New Roman" w:cs="Times New Roman"/>
          <w:color w:val="050624"/>
          <w:sz w:val="24"/>
          <w:szCs w:val="24"/>
          <w:lang w:eastAsia="ru-RU"/>
        </w:rPr>
      </w:pPr>
      <w:r w:rsidRPr="00877C87">
        <w:rPr>
          <w:rFonts w:ascii="Times New Roman" w:eastAsia="Times New Roman" w:hAnsi="Times New Roman" w:cs="Times New Roman"/>
          <w:color w:val="050624"/>
          <w:sz w:val="24"/>
          <w:szCs w:val="24"/>
          <w:lang w:eastAsia="ru-RU"/>
        </w:rPr>
        <w:t>- помещение для хранения и оформления пропусков (карточек);</w:t>
      </w:r>
    </w:p>
    <w:p w:rsidR="00877C87" w:rsidRPr="00877C87" w:rsidRDefault="00877C87" w:rsidP="00877C87">
      <w:pPr>
        <w:shd w:val="clear" w:color="auto" w:fill="FFFFFF"/>
        <w:spacing w:before="100" w:beforeAutospacing="1" w:after="100" w:afterAutospacing="1" w:line="240" w:lineRule="auto"/>
        <w:jc w:val="both"/>
        <w:rPr>
          <w:rFonts w:ascii="Times New Roman" w:eastAsia="Times New Roman" w:hAnsi="Times New Roman" w:cs="Times New Roman"/>
          <w:color w:val="050624"/>
          <w:sz w:val="24"/>
          <w:szCs w:val="24"/>
          <w:lang w:eastAsia="ru-RU"/>
        </w:rPr>
      </w:pPr>
      <w:r w:rsidRPr="00877C87">
        <w:rPr>
          <w:rFonts w:ascii="Times New Roman" w:eastAsia="Times New Roman" w:hAnsi="Times New Roman" w:cs="Times New Roman"/>
          <w:color w:val="050624"/>
          <w:sz w:val="24"/>
          <w:szCs w:val="24"/>
          <w:lang w:eastAsia="ru-RU"/>
        </w:rPr>
        <w:t>- камеру хранения личных вещей персонала и посетителей объекта;</w:t>
      </w:r>
    </w:p>
    <w:p w:rsidR="00877C87" w:rsidRPr="00877C87" w:rsidRDefault="00877C87" w:rsidP="00877C87">
      <w:pPr>
        <w:shd w:val="clear" w:color="auto" w:fill="FFFFFF"/>
        <w:spacing w:before="100" w:beforeAutospacing="1" w:after="100" w:afterAutospacing="1" w:line="240" w:lineRule="auto"/>
        <w:jc w:val="both"/>
        <w:rPr>
          <w:rFonts w:ascii="Times New Roman" w:eastAsia="Times New Roman" w:hAnsi="Times New Roman" w:cs="Times New Roman"/>
          <w:color w:val="050624"/>
          <w:sz w:val="24"/>
          <w:szCs w:val="24"/>
          <w:lang w:eastAsia="ru-RU"/>
        </w:rPr>
      </w:pPr>
      <w:r w:rsidRPr="00877C87">
        <w:rPr>
          <w:rFonts w:ascii="Times New Roman" w:eastAsia="Times New Roman" w:hAnsi="Times New Roman" w:cs="Times New Roman"/>
          <w:color w:val="050624"/>
          <w:sz w:val="24"/>
          <w:szCs w:val="24"/>
          <w:lang w:eastAsia="ru-RU"/>
        </w:rPr>
        <w:t>- комнату досмотра;</w:t>
      </w:r>
    </w:p>
    <w:p w:rsidR="00877C87" w:rsidRPr="00877C87" w:rsidRDefault="00877C87" w:rsidP="00877C87">
      <w:pPr>
        <w:shd w:val="clear" w:color="auto" w:fill="FFFFFF"/>
        <w:spacing w:before="100" w:beforeAutospacing="1" w:after="100" w:afterAutospacing="1" w:line="240" w:lineRule="auto"/>
        <w:jc w:val="both"/>
        <w:rPr>
          <w:rFonts w:ascii="Times New Roman" w:eastAsia="Times New Roman" w:hAnsi="Times New Roman" w:cs="Times New Roman"/>
          <w:color w:val="050624"/>
          <w:sz w:val="24"/>
          <w:szCs w:val="24"/>
          <w:lang w:eastAsia="ru-RU"/>
        </w:rPr>
      </w:pPr>
      <w:r w:rsidRPr="00877C87">
        <w:rPr>
          <w:rFonts w:ascii="Times New Roman" w:eastAsia="Times New Roman" w:hAnsi="Times New Roman" w:cs="Times New Roman"/>
          <w:color w:val="050624"/>
          <w:sz w:val="24"/>
          <w:szCs w:val="24"/>
          <w:lang w:eastAsia="ru-RU"/>
        </w:rPr>
        <w:t>- помещение для сотрудников охраны и размещения технических средств охраны.</w:t>
      </w:r>
    </w:p>
    <w:p w:rsidR="00877C87" w:rsidRPr="00877C87" w:rsidRDefault="00877C87" w:rsidP="00877C87">
      <w:pPr>
        <w:shd w:val="clear" w:color="auto" w:fill="FFFFFF"/>
        <w:spacing w:before="100" w:beforeAutospacing="1" w:after="100" w:afterAutospacing="1" w:line="240" w:lineRule="auto"/>
        <w:jc w:val="both"/>
        <w:rPr>
          <w:rFonts w:ascii="Times New Roman" w:eastAsia="Times New Roman" w:hAnsi="Times New Roman" w:cs="Times New Roman"/>
          <w:color w:val="050624"/>
          <w:sz w:val="24"/>
          <w:szCs w:val="24"/>
          <w:lang w:eastAsia="ru-RU"/>
        </w:rPr>
      </w:pPr>
      <w:r w:rsidRPr="00877C87">
        <w:rPr>
          <w:rFonts w:ascii="Times New Roman" w:eastAsia="Times New Roman" w:hAnsi="Times New Roman" w:cs="Times New Roman"/>
          <w:color w:val="050624"/>
          <w:sz w:val="24"/>
          <w:szCs w:val="24"/>
          <w:lang w:eastAsia="ru-RU"/>
        </w:rPr>
        <w:t> </w:t>
      </w:r>
    </w:p>
    <w:p w:rsidR="00877C87" w:rsidRPr="00877C87" w:rsidRDefault="00877C87" w:rsidP="00877C87">
      <w:pPr>
        <w:shd w:val="clear" w:color="auto" w:fill="FFFFFF"/>
        <w:spacing w:before="100" w:beforeAutospacing="1" w:after="100" w:afterAutospacing="1" w:line="240" w:lineRule="auto"/>
        <w:jc w:val="center"/>
        <w:rPr>
          <w:rFonts w:ascii="Times New Roman" w:eastAsia="Times New Roman" w:hAnsi="Times New Roman" w:cs="Times New Roman"/>
          <w:color w:val="050624"/>
          <w:sz w:val="24"/>
          <w:szCs w:val="24"/>
          <w:lang w:eastAsia="ru-RU"/>
        </w:rPr>
      </w:pPr>
      <w:r w:rsidRPr="00877C87">
        <w:rPr>
          <w:rFonts w:ascii="Times New Roman" w:eastAsia="Times New Roman" w:hAnsi="Times New Roman" w:cs="Times New Roman"/>
          <w:b/>
          <w:bCs/>
          <w:color w:val="050624"/>
          <w:sz w:val="24"/>
          <w:szCs w:val="24"/>
          <w:lang w:eastAsia="ru-RU"/>
        </w:rPr>
        <w:t>4.4. Дверные конструкции</w:t>
      </w:r>
    </w:p>
    <w:p w:rsidR="00877C87" w:rsidRPr="00877C87" w:rsidRDefault="00877C87" w:rsidP="00877C87">
      <w:pPr>
        <w:shd w:val="clear" w:color="auto" w:fill="FFFFFF"/>
        <w:spacing w:before="100" w:beforeAutospacing="1" w:after="100" w:afterAutospacing="1" w:line="240" w:lineRule="auto"/>
        <w:jc w:val="both"/>
        <w:rPr>
          <w:rFonts w:ascii="Times New Roman" w:eastAsia="Times New Roman" w:hAnsi="Times New Roman" w:cs="Times New Roman"/>
          <w:color w:val="050624"/>
          <w:sz w:val="24"/>
          <w:szCs w:val="24"/>
          <w:lang w:eastAsia="ru-RU"/>
        </w:rPr>
      </w:pPr>
      <w:r w:rsidRPr="00877C87">
        <w:rPr>
          <w:rFonts w:ascii="Times New Roman" w:eastAsia="Times New Roman" w:hAnsi="Times New Roman" w:cs="Times New Roman"/>
          <w:color w:val="050624"/>
          <w:sz w:val="24"/>
          <w:szCs w:val="24"/>
          <w:lang w:eastAsia="ru-RU"/>
        </w:rPr>
        <w:t>4.4.1. Входные двери объектов должны быть исправными, хорошо подогнанными под дверную коробку и обеспечивать надежную защиту помещений объекта. Входные наружные двери, по возможности, должны открываться наружу. Двухстворчатые двери должны оборудоваться двумя стопорными задвижками (шпингалетами), устанавливаемыми в верхней и нижней части одного дверного полотна.</w:t>
      </w:r>
    </w:p>
    <w:p w:rsidR="00877C87" w:rsidRPr="00877C87" w:rsidRDefault="00877C87" w:rsidP="00877C87">
      <w:pPr>
        <w:shd w:val="clear" w:color="auto" w:fill="FFFFFF"/>
        <w:spacing w:before="100" w:beforeAutospacing="1" w:after="100" w:afterAutospacing="1" w:line="240" w:lineRule="auto"/>
        <w:jc w:val="both"/>
        <w:rPr>
          <w:rFonts w:ascii="Times New Roman" w:eastAsia="Times New Roman" w:hAnsi="Times New Roman" w:cs="Times New Roman"/>
          <w:color w:val="050624"/>
          <w:sz w:val="24"/>
          <w:szCs w:val="24"/>
          <w:lang w:eastAsia="ru-RU"/>
        </w:rPr>
      </w:pPr>
      <w:r w:rsidRPr="00877C87">
        <w:rPr>
          <w:rFonts w:ascii="Times New Roman" w:eastAsia="Times New Roman" w:hAnsi="Times New Roman" w:cs="Times New Roman"/>
          <w:color w:val="050624"/>
          <w:sz w:val="24"/>
          <w:szCs w:val="24"/>
          <w:lang w:eastAsia="ru-RU"/>
        </w:rPr>
        <w:t xml:space="preserve">4.4.2. Дверные проемы (тамбуры) </w:t>
      </w:r>
      <w:proofErr w:type="gramStart"/>
      <w:r w:rsidRPr="00877C87">
        <w:rPr>
          <w:rFonts w:ascii="Times New Roman" w:eastAsia="Times New Roman" w:hAnsi="Times New Roman" w:cs="Times New Roman"/>
          <w:color w:val="050624"/>
          <w:sz w:val="24"/>
          <w:szCs w:val="24"/>
          <w:lang w:eastAsia="ru-RU"/>
        </w:rPr>
        <w:t>центрального</w:t>
      </w:r>
      <w:proofErr w:type="gramEnd"/>
      <w:r w:rsidRPr="00877C87">
        <w:rPr>
          <w:rFonts w:ascii="Times New Roman" w:eastAsia="Times New Roman" w:hAnsi="Times New Roman" w:cs="Times New Roman"/>
          <w:color w:val="050624"/>
          <w:sz w:val="24"/>
          <w:szCs w:val="24"/>
          <w:lang w:eastAsia="ru-RU"/>
        </w:rPr>
        <w:t xml:space="preserve"> и запасных входов на объект, при отсутствии около них постов охраны, следует оборудовать дополнительной запирающейся дверью. При невозможности установки дополнительных дверей необходимо входные двери блокировать техническими средствами охраны раннего обнаружения, подающими тревожное извещение при попытке подбора ключей или взлома двери.</w:t>
      </w:r>
    </w:p>
    <w:p w:rsidR="00877C87" w:rsidRPr="00877C87" w:rsidRDefault="00877C87" w:rsidP="00877C87">
      <w:pPr>
        <w:shd w:val="clear" w:color="auto" w:fill="FFFFFF"/>
        <w:spacing w:before="100" w:beforeAutospacing="1" w:after="100" w:afterAutospacing="1" w:line="240" w:lineRule="auto"/>
        <w:jc w:val="both"/>
        <w:rPr>
          <w:rFonts w:ascii="Times New Roman" w:eastAsia="Times New Roman" w:hAnsi="Times New Roman" w:cs="Times New Roman"/>
          <w:color w:val="050624"/>
          <w:sz w:val="24"/>
          <w:szCs w:val="24"/>
          <w:lang w:eastAsia="ru-RU"/>
        </w:rPr>
      </w:pPr>
      <w:r w:rsidRPr="00877C87">
        <w:rPr>
          <w:rFonts w:ascii="Times New Roman" w:eastAsia="Times New Roman" w:hAnsi="Times New Roman" w:cs="Times New Roman"/>
          <w:color w:val="050624"/>
          <w:sz w:val="24"/>
          <w:szCs w:val="24"/>
          <w:lang w:eastAsia="ru-RU"/>
        </w:rPr>
        <w:t> </w:t>
      </w:r>
    </w:p>
    <w:p w:rsidR="00877C87" w:rsidRPr="00877C87" w:rsidRDefault="00877C87" w:rsidP="00877C87">
      <w:pPr>
        <w:shd w:val="clear" w:color="auto" w:fill="FFFFFF"/>
        <w:spacing w:before="100" w:beforeAutospacing="1" w:after="100" w:afterAutospacing="1" w:line="240" w:lineRule="auto"/>
        <w:jc w:val="center"/>
        <w:rPr>
          <w:rFonts w:ascii="Times New Roman" w:eastAsia="Times New Roman" w:hAnsi="Times New Roman" w:cs="Times New Roman"/>
          <w:color w:val="050624"/>
          <w:sz w:val="24"/>
          <w:szCs w:val="24"/>
          <w:lang w:eastAsia="ru-RU"/>
        </w:rPr>
      </w:pPr>
      <w:r w:rsidRPr="00877C87">
        <w:rPr>
          <w:rFonts w:ascii="Times New Roman" w:eastAsia="Times New Roman" w:hAnsi="Times New Roman" w:cs="Times New Roman"/>
          <w:b/>
          <w:bCs/>
          <w:color w:val="050624"/>
          <w:sz w:val="24"/>
          <w:szCs w:val="24"/>
          <w:lang w:eastAsia="ru-RU"/>
        </w:rPr>
        <w:t>4.5. Оконные конструкции</w:t>
      </w:r>
    </w:p>
    <w:p w:rsidR="00877C87" w:rsidRPr="00877C87" w:rsidRDefault="00877C87" w:rsidP="00877C87">
      <w:pPr>
        <w:shd w:val="clear" w:color="auto" w:fill="FFFFFF"/>
        <w:spacing w:before="100" w:beforeAutospacing="1" w:after="100" w:afterAutospacing="1" w:line="240" w:lineRule="auto"/>
        <w:jc w:val="both"/>
        <w:rPr>
          <w:rFonts w:ascii="Times New Roman" w:eastAsia="Times New Roman" w:hAnsi="Times New Roman" w:cs="Times New Roman"/>
          <w:color w:val="050624"/>
          <w:sz w:val="24"/>
          <w:szCs w:val="24"/>
          <w:lang w:eastAsia="ru-RU"/>
        </w:rPr>
      </w:pPr>
      <w:r w:rsidRPr="00877C87">
        <w:rPr>
          <w:rFonts w:ascii="Times New Roman" w:eastAsia="Times New Roman" w:hAnsi="Times New Roman" w:cs="Times New Roman"/>
          <w:color w:val="050624"/>
          <w:sz w:val="24"/>
          <w:szCs w:val="24"/>
          <w:lang w:eastAsia="ru-RU"/>
        </w:rPr>
        <w:t>4.5.1. Оконные конструкции (окна, форточки, фрамуги) во всех помещениях охраняемого объекта должны быть остеклены, иметь надежные и исправные запирающие устройства, в целесообразных случаях оборудованы ТСО.</w:t>
      </w:r>
    </w:p>
    <w:p w:rsidR="00877C87" w:rsidRPr="00877C87" w:rsidRDefault="00877C87" w:rsidP="00877C87">
      <w:pPr>
        <w:shd w:val="clear" w:color="auto" w:fill="FFFFFF"/>
        <w:spacing w:before="100" w:beforeAutospacing="1" w:after="100" w:afterAutospacing="1" w:line="240" w:lineRule="auto"/>
        <w:jc w:val="both"/>
        <w:rPr>
          <w:rFonts w:ascii="Times New Roman" w:eastAsia="Times New Roman" w:hAnsi="Times New Roman" w:cs="Times New Roman"/>
          <w:color w:val="050624"/>
          <w:sz w:val="24"/>
          <w:szCs w:val="24"/>
          <w:lang w:eastAsia="ru-RU"/>
        </w:rPr>
      </w:pPr>
      <w:r w:rsidRPr="00877C87">
        <w:rPr>
          <w:rFonts w:ascii="Times New Roman" w:eastAsia="Times New Roman" w:hAnsi="Times New Roman" w:cs="Times New Roman"/>
          <w:color w:val="050624"/>
          <w:sz w:val="24"/>
          <w:szCs w:val="24"/>
          <w:lang w:eastAsia="ru-RU"/>
        </w:rPr>
        <w:t xml:space="preserve">4.5.2. При оборудовании оконных конструкций металлическими решетками их следует устанавливать с внутренней стороны помещения или между рамами, которые должны иметь открывающуюся конструкцию. Решетки должны обеспечивать как надежную </w:t>
      </w:r>
      <w:r w:rsidRPr="00877C87">
        <w:rPr>
          <w:rFonts w:ascii="Times New Roman" w:eastAsia="Times New Roman" w:hAnsi="Times New Roman" w:cs="Times New Roman"/>
          <w:color w:val="050624"/>
          <w:sz w:val="24"/>
          <w:szCs w:val="24"/>
          <w:lang w:eastAsia="ru-RU"/>
        </w:rPr>
        <w:lastRenderedPageBreak/>
        <w:t>защиту оконного проема, так и быструю эвакуацию людей из помещения. При установке защитного остекления (решетки, ставни, жалюзи и др.) силовые элементы на окна могут не устанавливаться.</w:t>
      </w:r>
    </w:p>
    <w:p w:rsidR="00877C87" w:rsidRPr="00877C87" w:rsidRDefault="00877C87" w:rsidP="00877C87">
      <w:pPr>
        <w:shd w:val="clear" w:color="auto" w:fill="FFFFFF"/>
        <w:spacing w:before="100" w:beforeAutospacing="1" w:after="100" w:afterAutospacing="1" w:line="240" w:lineRule="auto"/>
        <w:jc w:val="center"/>
        <w:rPr>
          <w:rFonts w:ascii="Times New Roman" w:eastAsia="Times New Roman" w:hAnsi="Times New Roman" w:cs="Times New Roman"/>
          <w:color w:val="050624"/>
          <w:sz w:val="24"/>
          <w:szCs w:val="24"/>
          <w:lang w:eastAsia="ru-RU"/>
        </w:rPr>
      </w:pPr>
      <w:r w:rsidRPr="00877C87">
        <w:rPr>
          <w:rFonts w:ascii="Times New Roman" w:eastAsia="Times New Roman" w:hAnsi="Times New Roman" w:cs="Times New Roman"/>
          <w:b/>
          <w:bCs/>
          <w:color w:val="050624"/>
          <w:sz w:val="24"/>
          <w:szCs w:val="24"/>
          <w:lang w:eastAsia="ru-RU"/>
        </w:rPr>
        <w:t>4.6. Другие технологические каналы</w:t>
      </w:r>
    </w:p>
    <w:p w:rsidR="00877C87" w:rsidRPr="00877C87" w:rsidRDefault="00877C87" w:rsidP="00877C87">
      <w:pPr>
        <w:shd w:val="clear" w:color="auto" w:fill="FFFFFF"/>
        <w:spacing w:before="100" w:beforeAutospacing="1" w:after="100" w:afterAutospacing="1" w:line="240" w:lineRule="auto"/>
        <w:jc w:val="both"/>
        <w:rPr>
          <w:rFonts w:ascii="Times New Roman" w:eastAsia="Times New Roman" w:hAnsi="Times New Roman" w:cs="Times New Roman"/>
          <w:color w:val="050624"/>
          <w:sz w:val="24"/>
          <w:szCs w:val="24"/>
          <w:lang w:eastAsia="ru-RU"/>
        </w:rPr>
      </w:pPr>
      <w:r w:rsidRPr="00877C87">
        <w:rPr>
          <w:rFonts w:ascii="Times New Roman" w:eastAsia="Times New Roman" w:hAnsi="Times New Roman" w:cs="Times New Roman"/>
          <w:color w:val="050624"/>
          <w:sz w:val="24"/>
          <w:szCs w:val="24"/>
          <w:lang w:eastAsia="ru-RU"/>
        </w:rPr>
        <w:t>Двери и коробки чердачных и подвальных дверей (погрузо-разгрузочных люков) по конструкции и прочности должны быть аналогичными входным наружным дверям, закрываться на замки и опечатываться должностными лицами, определенными администрацией объекта.</w:t>
      </w:r>
    </w:p>
    <w:p w:rsidR="00877C87" w:rsidRPr="00877C87" w:rsidRDefault="00877C87" w:rsidP="00877C87">
      <w:pPr>
        <w:shd w:val="clear" w:color="auto" w:fill="FFFFFF"/>
        <w:spacing w:before="100" w:beforeAutospacing="1" w:after="100" w:afterAutospacing="1" w:line="240" w:lineRule="auto"/>
        <w:jc w:val="both"/>
        <w:rPr>
          <w:rFonts w:ascii="Times New Roman" w:eastAsia="Times New Roman" w:hAnsi="Times New Roman" w:cs="Times New Roman"/>
          <w:color w:val="050624"/>
          <w:sz w:val="24"/>
          <w:szCs w:val="24"/>
          <w:lang w:eastAsia="ru-RU"/>
        </w:rPr>
      </w:pPr>
      <w:r w:rsidRPr="00877C87">
        <w:rPr>
          <w:rFonts w:ascii="Times New Roman" w:eastAsia="Times New Roman" w:hAnsi="Times New Roman" w:cs="Times New Roman"/>
          <w:color w:val="050624"/>
          <w:sz w:val="24"/>
          <w:szCs w:val="24"/>
          <w:lang w:eastAsia="ru-RU"/>
        </w:rPr>
        <w:t> </w:t>
      </w:r>
    </w:p>
    <w:p w:rsidR="00877C87" w:rsidRPr="00877C87" w:rsidRDefault="00877C87" w:rsidP="00877C87">
      <w:pPr>
        <w:shd w:val="clear" w:color="auto" w:fill="FFFFFF"/>
        <w:spacing w:before="100" w:beforeAutospacing="1" w:after="100" w:afterAutospacing="1" w:line="240" w:lineRule="auto"/>
        <w:jc w:val="center"/>
        <w:rPr>
          <w:rFonts w:ascii="Times New Roman" w:eastAsia="Times New Roman" w:hAnsi="Times New Roman" w:cs="Times New Roman"/>
          <w:color w:val="050624"/>
          <w:sz w:val="24"/>
          <w:szCs w:val="24"/>
          <w:lang w:eastAsia="ru-RU"/>
        </w:rPr>
      </w:pPr>
      <w:r w:rsidRPr="00877C87">
        <w:rPr>
          <w:rFonts w:ascii="Times New Roman" w:eastAsia="Times New Roman" w:hAnsi="Times New Roman" w:cs="Times New Roman"/>
          <w:b/>
          <w:bCs/>
          <w:color w:val="050624"/>
          <w:sz w:val="24"/>
          <w:szCs w:val="24"/>
          <w:lang w:eastAsia="ru-RU"/>
        </w:rPr>
        <w:t>5. ОБОРУДОВАНИЕ ОБЪЕКТА ТЕХНИЧЕСКИМИ СРЕДСТВАМИ ОХРАННОЙ И ТРЕВОЖНОЙ СИГНАЛИЗАЦИИ</w:t>
      </w:r>
    </w:p>
    <w:p w:rsidR="00877C87" w:rsidRPr="00877C87" w:rsidRDefault="00877C87" w:rsidP="00877C87">
      <w:pPr>
        <w:shd w:val="clear" w:color="auto" w:fill="FFFFFF"/>
        <w:spacing w:before="100" w:beforeAutospacing="1" w:after="100" w:afterAutospacing="1" w:line="240" w:lineRule="auto"/>
        <w:jc w:val="center"/>
        <w:rPr>
          <w:rFonts w:ascii="Times New Roman" w:eastAsia="Times New Roman" w:hAnsi="Times New Roman" w:cs="Times New Roman"/>
          <w:color w:val="050624"/>
          <w:sz w:val="24"/>
          <w:szCs w:val="24"/>
          <w:lang w:eastAsia="ru-RU"/>
        </w:rPr>
      </w:pPr>
      <w:r w:rsidRPr="00877C87">
        <w:rPr>
          <w:rFonts w:ascii="Times New Roman" w:eastAsia="Times New Roman" w:hAnsi="Times New Roman" w:cs="Times New Roman"/>
          <w:b/>
          <w:bCs/>
          <w:color w:val="050624"/>
          <w:sz w:val="24"/>
          <w:szCs w:val="24"/>
          <w:lang w:eastAsia="ru-RU"/>
        </w:rPr>
        <w:t>5.1. Защита периметра территории и открытых площадок</w:t>
      </w:r>
    </w:p>
    <w:p w:rsidR="00877C87" w:rsidRPr="00877C87" w:rsidRDefault="00877C87" w:rsidP="00877C87">
      <w:pPr>
        <w:shd w:val="clear" w:color="auto" w:fill="FFFFFF"/>
        <w:spacing w:before="100" w:beforeAutospacing="1" w:after="100" w:afterAutospacing="1" w:line="240" w:lineRule="auto"/>
        <w:jc w:val="both"/>
        <w:rPr>
          <w:rFonts w:ascii="Times New Roman" w:eastAsia="Times New Roman" w:hAnsi="Times New Roman" w:cs="Times New Roman"/>
          <w:color w:val="050624"/>
          <w:sz w:val="24"/>
          <w:szCs w:val="24"/>
          <w:lang w:eastAsia="ru-RU"/>
        </w:rPr>
      </w:pPr>
      <w:r w:rsidRPr="00877C87">
        <w:rPr>
          <w:rFonts w:ascii="Times New Roman" w:eastAsia="Times New Roman" w:hAnsi="Times New Roman" w:cs="Times New Roman"/>
          <w:color w:val="050624"/>
          <w:sz w:val="24"/>
          <w:szCs w:val="24"/>
          <w:lang w:eastAsia="ru-RU"/>
        </w:rPr>
        <w:t xml:space="preserve">5.1.1. Технические средства </w:t>
      </w:r>
      <w:proofErr w:type="spellStart"/>
      <w:r w:rsidRPr="00877C87">
        <w:rPr>
          <w:rFonts w:ascii="Times New Roman" w:eastAsia="Times New Roman" w:hAnsi="Times New Roman" w:cs="Times New Roman"/>
          <w:color w:val="050624"/>
          <w:sz w:val="24"/>
          <w:szCs w:val="24"/>
          <w:lang w:eastAsia="ru-RU"/>
        </w:rPr>
        <w:t>периметральной</w:t>
      </w:r>
      <w:proofErr w:type="spellEnd"/>
      <w:r w:rsidRPr="00877C87">
        <w:rPr>
          <w:rFonts w:ascii="Times New Roman" w:eastAsia="Times New Roman" w:hAnsi="Times New Roman" w:cs="Times New Roman"/>
          <w:color w:val="050624"/>
          <w:sz w:val="24"/>
          <w:szCs w:val="24"/>
          <w:lang w:eastAsia="ru-RU"/>
        </w:rPr>
        <w:t xml:space="preserve"> охранной сигнализации должны выбираться в зависимости от вида предполагаемой угрозы объекту, требований к уровню его защищенности, </w:t>
      </w:r>
      <w:proofErr w:type="spellStart"/>
      <w:r w:rsidRPr="00877C87">
        <w:rPr>
          <w:rFonts w:ascii="Times New Roman" w:eastAsia="Times New Roman" w:hAnsi="Times New Roman" w:cs="Times New Roman"/>
          <w:color w:val="050624"/>
          <w:sz w:val="24"/>
          <w:szCs w:val="24"/>
          <w:lang w:eastAsia="ru-RU"/>
        </w:rPr>
        <w:t>помеховой</w:t>
      </w:r>
      <w:proofErr w:type="spellEnd"/>
      <w:r w:rsidRPr="00877C87">
        <w:rPr>
          <w:rFonts w:ascii="Times New Roman" w:eastAsia="Times New Roman" w:hAnsi="Times New Roman" w:cs="Times New Roman"/>
          <w:color w:val="050624"/>
          <w:sz w:val="24"/>
          <w:szCs w:val="24"/>
          <w:lang w:eastAsia="ru-RU"/>
        </w:rPr>
        <w:t xml:space="preserve"> обстановки, рельефа местности, протяженности и технической </w:t>
      </w:r>
      <w:proofErr w:type="spellStart"/>
      <w:r w:rsidRPr="00877C87">
        <w:rPr>
          <w:rFonts w:ascii="Times New Roman" w:eastAsia="Times New Roman" w:hAnsi="Times New Roman" w:cs="Times New Roman"/>
          <w:color w:val="050624"/>
          <w:sz w:val="24"/>
          <w:szCs w:val="24"/>
          <w:lang w:eastAsia="ru-RU"/>
        </w:rPr>
        <w:t>укрепленности</w:t>
      </w:r>
      <w:proofErr w:type="spellEnd"/>
      <w:r w:rsidRPr="00877C87">
        <w:rPr>
          <w:rFonts w:ascii="Times New Roman" w:eastAsia="Times New Roman" w:hAnsi="Times New Roman" w:cs="Times New Roman"/>
          <w:color w:val="050624"/>
          <w:sz w:val="24"/>
          <w:szCs w:val="24"/>
          <w:lang w:eastAsia="ru-RU"/>
        </w:rPr>
        <w:t xml:space="preserve"> периметра, типа ограждения, наличия дорог вдоль периметра, зоны отторжения, ее ширины.</w:t>
      </w:r>
    </w:p>
    <w:p w:rsidR="00877C87" w:rsidRPr="00877C87" w:rsidRDefault="00877C87" w:rsidP="00877C87">
      <w:pPr>
        <w:shd w:val="clear" w:color="auto" w:fill="FFFFFF"/>
        <w:spacing w:before="100" w:beforeAutospacing="1" w:after="100" w:afterAutospacing="1" w:line="240" w:lineRule="auto"/>
        <w:jc w:val="both"/>
        <w:rPr>
          <w:rFonts w:ascii="Times New Roman" w:eastAsia="Times New Roman" w:hAnsi="Times New Roman" w:cs="Times New Roman"/>
          <w:color w:val="050624"/>
          <w:sz w:val="24"/>
          <w:szCs w:val="24"/>
          <w:lang w:eastAsia="ru-RU"/>
        </w:rPr>
      </w:pPr>
      <w:r w:rsidRPr="00877C87">
        <w:rPr>
          <w:rFonts w:ascii="Times New Roman" w:eastAsia="Times New Roman" w:hAnsi="Times New Roman" w:cs="Times New Roman"/>
          <w:color w:val="050624"/>
          <w:sz w:val="24"/>
          <w:szCs w:val="24"/>
          <w:lang w:eastAsia="ru-RU"/>
        </w:rPr>
        <w:t xml:space="preserve">5.1.2. Охранная сигнализация периметра объекта проектируется, как правило, </w:t>
      </w:r>
      <w:proofErr w:type="spellStart"/>
      <w:r w:rsidRPr="00877C87">
        <w:rPr>
          <w:rFonts w:ascii="Times New Roman" w:eastAsia="Times New Roman" w:hAnsi="Times New Roman" w:cs="Times New Roman"/>
          <w:color w:val="050624"/>
          <w:sz w:val="24"/>
          <w:szCs w:val="24"/>
          <w:lang w:eastAsia="ru-RU"/>
        </w:rPr>
        <w:t>однорубежной</w:t>
      </w:r>
      <w:proofErr w:type="spellEnd"/>
      <w:r w:rsidRPr="00877C87">
        <w:rPr>
          <w:rFonts w:ascii="Times New Roman" w:eastAsia="Times New Roman" w:hAnsi="Times New Roman" w:cs="Times New Roman"/>
          <w:color w:val="050624"/>
          <w:sz w:val="24"/>
          <w:szCs w:val="24"/>
          <w:lang w:eastAsia="ru-RU"/>
        </w:rPr>
        <w:t xml:space="preserve">. В целесообразных случаях для усиления охраны, определения направления движения нарушителя, блокировки уязвимых мест следует применять </w:t>
      </w:r>
      <w:proofErr w:type="spellStart"/>
      <w:r w:rsidRPr="00877C87">
        <w:rPr>
          <w:rFonts w:ascii="Times New Roman" w:eastAsia="Times New Roman" w:hAnsi="Times New Roman" w:cs="Times New Roman"/>
          <w:color w:val="050624"/>
          <w:sz w:val="24"/>
          <w:szCs w:val="24"/>
          <w:lang w:eastAsia="ru-RU"/>
        </w:rPr>
        <w:t>многорубежную</w:t>
      </w:r>
      <w:proofErr w:type="spellEnd"/>
      <w:r w:rsidRPr="00877C87">
        <w:rPr>
          <w:rFonts w:ascii="Times New Roman" w:eastAsia="Times New Roman" w:hAnsi="Times New Roman" w:cs="Times New Roman"/>
          <w:color w:val="050624"/>
          <w:sz w:val="24"/>
          <w:szCs w:val="24"/>
          <w:lang w:eastAsia="ru-RU"/>
        </w:rPr>
        <w:t xml:space="preserve"> охрану.</w:t>
      </w:r>
    </w:p>
    <w:p w:rsidR="00877C87" w:rsidRPr="00877C87" w:rsidRDefault="00877C87" w:rsidP="00877C87">
      <w:pPr>
        <w:shd w:val="clear" w:color="auto" w:fill="FFFFFF"/>
        <w:spacing w:before="100" w:beforeAutospacing="1" w:after="100" w:afterAutospacing="1" w:line="240" w:lineRule="auto"/>
        <w:jc w:val="both"/>
        <w:rPr>
          <w:rFonts w:ascii="Times New Roman" w:eastAsia="Times New Roman" w:hAnsi="Times New Roman" w:cs="Times New Roman"/>
          <w:color w:val="050624"/>
          <w:sz w:val="24"/>
          <w:szCs w:val="24"/>
          <w:lang w:eastAsia="ru-RU"/>
        </w:rPr>
      </w:pPr>
      <w:r w:rsidRPr="00877C87">
        <w:rPr>
          <w:rFonts w:ascii="Times New Roman" w:eastAsia="Times New Roman" w:hAnsi="Times New Roman" w:cs="Times New Roman"/>
          <w:color w:val="050624"/>
          <w:sz w:val="24"/>
          <w:szCs w:val="24"/>
          <w:lang w:eastAsia="ru-RU"/>
        </w:rPr>
        <w:t xml:space="preserve">5.1.3. Технические средства охранной сигнализации периметра могут размещаться на ограждении, зданиях, строениях, сооружениях или в зоне отторжения. Охранные </w:t>
      </w:r>
      <w:proofErr w:type="spellStart"/>
      <w:r w:rsidRPr="00877C87">
        <w:rPr>
          <w:rFonts w:ascii="Times New Roman" w:eastAsia="Times New Roman" w:hAnsi="Times New Roman" w:cs="Times New Roman"/>
          <w:color w:val="050624"/>
          <w:sz w:val="24"/>
          <w:szCs w:val="24"/>
          <w:lang w:eastAsia="ru-RU"/>
        </w:rPr>
        <w:t>извещатели</w:t>
      </w:r>
      <w:proofErr w:type="spellEnd"/>
      <w:r w:rsidRPr="00877C87">
        <w:rPr>
          <w:rFonts w:ascii="Times New Roman" w:eastAsia="Times New Roman" w:hAnsi="Times New Roman" w:cs="Times New Roman"/>
          <w:color w:val="050624"/>
          <w:sz w:val="24"/>
          <w:szCs w:val="24"/>
          <w:lang w:eastAsia="ru-RU"/>
        </w:rPr>
        <w:t xml:space="preserve"> должны устанавливаться на стенах, специальных столбах или стойках, обеспечивающих отсутствие колебаний, вибраций.</w:t>
      </w:r>
    </w:p>
    <w:p w:rsidR="00877C87" w:rsidRPr="00877C87" w:rsidRDefault="00877C87" w:rsidP="00877C87">
      <w:pPr>
        <w:shd w:val="clear" w:color="auto" w:fill="FFFFFF"/>
        <w:spacing w:before="100" w:beforeAutospacing="1" w:after="100" w:afterAutospacing="1" w:line="240" w:lineRule="auto"/>
        <w:jc w:val="both"/>
        <w:rPr>
          <w:rFonts w:ascii="Times New Roman" w:eastAsia="Times New Roman" w:hAnsi="Times New Roman" w:cs="Times New Roman"/>
          <w:color w:val="050624"/>
          <w:sz w:val="24"/>
          <w:szCs w:val="24"/>
          <w:lang w:eastAsia="ru-RU"/>
        </w:rPr>
      </w:pPr>
      <w:r w:rsidRPr="00877C87">
        <w:rPr>
          <w:rFonts w:ascii="Times New Roman" w:eastAsia="Times New Roman" w:hAnsi="Times New Roman" w:cs="Times New Roman"/>
          <w:color w:val="050624"/>
          <w:sz w:val="24"/>
          <w:szCs w:val="24"/>
          <w:lang w:eastAsia="ru-RU"/>
        </w:rPr>
        <w:t>5.1.4. Периметр, с входящими в него воротами и калитками, следует разделять на отдельные охраняемые участки (зоны) с подключением их отдельными шлейфами сигнализации к ППК малой емкости или к пульту внутренней охраны, установленных на КПП или в специально выделенном помещении охраны объекта.</w:t>
      </w:r>
    </w:p>
    <w:p w:rsidR="00877C87" w:rsidRPr="00877C87" w:rsidRDefault="00877C87" w:rsidP="00877C87">
      <w:pPr>
        <w:shd w:val="clear" w:color="auto" w:fill="FFFFFF"/>
        <w:spacing w:before="100" w:beforeAutospacing="1" w:after="100" w:afterAutospacing="1" w:line="240" w:lineRule="auto"/>
        <w:jc w:val="both"/>
        <w:rPr>
          <w:rFonts w:ascii="Times New Roman" w:eastAsia="Times New Roman" w:hAnsi="Times New Roman" w:cs="Times New Roman"/>
          <w:color w:val="050624"/>
          <w:sz w:val="24"/>
          <w:szCs w:val="24"/>
          <w:lang w:eastAsia="ru-RU"/>
        </w:rPr>
      </w:pPr>
      <w:r w:rsidRPr="00877C87">
        <w:rPr>
          <w:rFonts w:ascii="Times New Roman" w:eastAsia="Times New Roman" w:hAnsi="Times New Roman" w:cs="Times New Roman"/>
          <w:color w:val="050624"/>
          <w:sz w:val="24"/>
          <w:szCs w:val="24"/>
          <w:lang w:eastAsia="ru-RU"/>
        </w:rPr>
        <w:t>Длина участка определяется исходя из тактики охраны, технических характеристик аппаратуры, конфигурации внешнего ограждения, условий прямой видимости и рельефа местности, но не более 200 м для удобства технической эксплуатации и оперативности реагирования. Основные ворота должны выделяться в самостоятельный участок периметра. Запасные ворота, калитки должны входить в тот участок периметра, на котором они находятся.</w:t>
      </w:r>
    </w:p>
    <w:p w:rsidR="00877C87" w:rsidRPr="00877C87" w:rsidRDefault="00877C87" w:rsidP="00877C87">
      <w:pPr>
        <w:shd w:val="clear" w:color="auto" w:fill="FFFFFF"/>
        <w:spacing w:before="100" w:beforeAutospacing="1" w:after="100" w:afterAutospacing="1" w:line="240" w:lineRule="auto"/>
        <w:jc w:val="both"/>
        <w:rPr>
          <w:rFonts w:ascii="Times New Roman" w:eastAsia="Times New Roman" w:hAnsi="Times New Roman" w:cs="Times New Roman"/>
          <w:color w:val="050624"/>
          <w:sz w:val="24"/>
          <w:szCs w:val="24"/>
          <w:lang w:eastAsia="ru-RU"/>
        </w:rPr>
      </w:pPr>
      <w:r w:rsidRPr="00877C87">
        <w:rPr>
          <w:rFonts w:ascii="Times New Roman" w:eastAsia="Times New Roman" w:hAnsi="Times New Roman" w:cs="Times New Roman"/>
          <w:color w:val="050624"/>
          <w:sz w:val="24"/>
          <w:szCs w:val="24"/>
          <w:lang w:eastAsia="ru-RU"/>
        </w:rPr>
        <w:t>5.1.5. В качестве пультов внутренней охраны могут использоваться ППК средней и большой емкости (концентраторы), системы передачи извещений (СПИ), автоматизированные системы передачи извещений (АСПИ) и радиосистемы передачи извещений (РСПИ). Пульты внутренней охраны могут работать как при непосредственном круглосуточном дежурстве персонала на них, так и автономно в режиме "Самоохраны".</w:t>
      </w:r>
    </w:p>
    <w:p w:rsidR="00877C87" w:rsidRPr="00877C87" w:rsidRDefault="00877C87" w:rsidP="00877C87">
      <w:pPr>
        <w:shd w:val="clear" w:color="auto" w:fill="FFFFFF"/>
        <w:spacing w:before="100" w:beforeAutospacing="1" w:after="100" w:afterAutospacing="1" w:line="240" w:lineRule="auto"/>
        <w:jc w:val="both"/>
        <w:rPr>
          <w:rFonts w:ascii="Times New Roman" w:eastAsia="Times New Roman" w:hAnsi="Times New Roman" w:cs="Times New Roman"/>
          <w:color w:val="050624"/>
          <w:sz w:val="24"/>
          <w:szCs w:val="24"/>
          <w:lang w:eastAsia="ru-RU"/>
        </w:rPr>
      </w:pPr>
      <w:r w:rsidRPr="00877C87">
        <w:rPr>
          <w:rFonts w:ascii="Times New Roman" w:eastAsia="Times New Roman" w:hAnsi="Times New Roman" w:cs="Times New Roman"/>
          <w:color w:val="050624"/>
          <w:sz w:val="24"/>
          <w:szCs w:val="24"/>
          <w:lang w:eastAsia="ru-RU"/>
        </w:rPr>
        <w:lastRenderedPageBreak/>
        <w:t>5.1.6. На КПП, в помещении охраны следует устанавливать технические устройства графического отображения охраняемого периметра (компьютер, световое табло с мнемосхемой охраняемого периметра и другие устройства).</w:t>
      </w:r>
    </w:p>
    <w:p w:rsidR="00877C87" w:rsidRPr="00877C87" w:rsidRDefault="00877C87" w:rsidP="00877C87">
      <w:pPr>
        <w:shd w:val="clear" w:color="auto" w:fill="FFFFFF"/>
        <w:spacing w:before="100" w:beforeAutospacing="1" w:after="100" w:afterAutospacing="1" w:line="240" w:lineRule="auto"/>
        <w:jc w:val="both"/>
        <w:rPr>
          <w:rFonts w:ascii="Times New Roman" w:eastAsia="Times New Roman" w:hAnsi="Times New Roman" w:cs="Times New Roman"/>
          <w:color w:val="050624"/>
          <w:sz w:val="24"/>
          <w:szCs w:val="24"/>
          <w:lang w:eastAsia="ru-RU"/>
        </w:rPr>
      </w:pPr>
      <w:r w:rsidRPr="00877C87">
        <w:rPr>
          <w:rFonts w:ascii="Times New Roman" w:eastAsia="Times New Roman" w:hAnsi="Times New Roman" w:cs="Times New Roman"/>
          <w:color w:val="050624"/>
          <w:sz w:val="24"/>
          <w:szCs w:val="24"/>
          <w:lang w:eastAsia="ru-RU"/>
        </w:rPr>
        <w:t>5.1.9. Все оборудование, входящее в систему охранной сигнализации периметра, должно иметь защиту от вскрытия.</w:t>
      </w:r>
    </w:p>
    <w:p w:rsidR="00877C87" w:rsidRPr="00877C87" w:rsidRDefault="00877C87" w:rsidP="00877C87">
      <w:pPr>
        <w:shd w:val="clear" w:color="auto" w:fill="FFFFFF"/>
        <w:spacing w:before="100" w:beforeAutospacing="1" w:after="100" w:afterAutospacing="1" w:line="240" w:lineRule="auto"/>
        <w:jc w:val="both"/>
        <w:rPr>
          <w:rFonts w:ascii="Times New Roman" w:eastAsia="Times New Roman" w:hAnsi="Times New Roman" w:cs="Times New Roman"/>
          <w:color w:val="050624"/>
          <w:sz w:val="24"/>
          <w:szCs w:val="24"/>
          <w:lang w:eastAsia="ru-RU"/>
        </w:rPr>
      </w:pPr>
      <w:r w:rsidRPr="00877C87">
        <w:rPr>
          <w:rFonts w:ascii="Times New Roman" w:eastAsia="Times New Roman" w:hAnsi="Times New Roman" w:cs="Times New Roman"/>
          <w:color w:val="050624"/>
          <w:sz w:val="24"/>
          <w:szCs w:val="24"/>
          <w:lang w:eastAsia="ru-RU"/>
        </w:rPr>
        <w:t> </w:t>
      </w:r>
    </w:p>
    <w:p w:rsidR="00877C87" w:rsidRPr="00877C87" w:rsidRDefault="00877C87" w:rsidP="00877C87">
      <w:pPr>
        <w:shd w:val="clear" w:color="auto" w:fill="FFFFFF"/>
        <w:spacing w:before="100" w:beforeAutospacing="1" w:after="100" w:afterAutospacing="1" w:line="240" w:lineRule="auto"/>
        <w:jc w:val="center"/>
        <w:rPr>
          <w:rFonts w:ascii="Times New Roman" w:eastAsia="Times New Roman" w:hAnsi="Times New Roman" w:cs="Times New Roman"/>
          <w:color w:val="050624"/>
          <w:sz w:val="24"/>
          <w:szCs w:val="24"/>
          <w:lang w:eastAsia="ru-RU"/>
        </w:rPr>
      </w:pPr>
      <w:r w:rsidRPr="00877C87">
        <w:rPr>
          <w:rFonts w:ascii="Times New Roman" w:eastAsia="Times New Roman" w:hAnsi="Times New Roman" w:cs="Times New Roman"/>
          <w:b/>
          <w:bCs/>
          <w:color w:val="050624"/>
          <w:sz w:val="24"/>
          <w:szCs w:val="24"/>
          <w:lang w:eastAsia="ru-RU"/>
        </w:rPr>
        <w:t>5.2. Защита здания, помещений</w:t>
      </w:r>
    </w:p>
    <w:p w:rsidR="00877C87" w:rsidRPr="00877C87" w:rsidRDefault="00877C87" w:rsidP="00877C87">
      <w:pPr>
        <w:shd w:val="clear" w:color="auto" w:fill="FFFFFF"/>
        <w:spacing w:before="100" w:beforeAutospacing="1" w:after="100" w:afterAutospacing="1" w:line="240" w:lineRule="auto"/>
        <w:jc w:val="both"/>
        <w:rPr>
          <w:rFonts w:ascii="Times New Roman" w:eastAsia="Times New Roman" w:hAnsi="Times New Roman" w:cs="Times New Roman"/>
          <w:color w:val="050624"/>
          <w:sz w:val="24"/>
          <w:szCs w:val="24"/>
          <w:lang w:eastAsia="ru-RU"/>
        </w:rPr>
      </w:pPr>
      <w:r w:rsidRPr="00877C87">
        <w:rPr>
          <w:rFonts w:ascii="Times New Roman" w:eastAsia="Times New Roman" w:hAnsi="Times New Roman" w:cs="Times New Roman"/>
          <w:color w:val="050624"/>
          <w:sz w:val="24"/>
          <w:szCs w:val="24"/>
          <w:lang w:eastAsia="ru-RU"/>
        </w:rPr>
        <w:t>5.2.1. Техническими средствами охранной сигнализации рекомендуется оборудовать все уязвимые места здания (окна, двери, люки, вентиляционные шахты, короба и т. и.), через которые возможно несанкционированное проникновение в помещения объекта.</w:t>
      </w:r>
    </w:p>
    <w:p w:rsidR="00877C87" w:rsidRPr="00877C87" w:rsidRDefault="00877C87" w:rsidP="00877C87">
      <w:pPr>
        <w:shd w:val="clear" w:color="auto" w:fill="FFFFFF"/>
        <w:spacing w:before="100" w:beforeAutospacing="1" w:after="100" w:afterAutospacing="1" w:line="240" w:lineRule="auto"/>
        <w:jc w:val="both"/>
        <w:rPr>
          <w:rFonts w:ascii="Times New Roman" w:eastAsia="Times New Roman" w:hAnsi="Times New Roman" w:cs="Times New Roman"/>
          <w:color w:val="050624"/>
          <w:sz w:val="24"/>
          <w:szCs w:val="24"/>
          <w:lang w:eastAsia="ru-RU"/>
        </w:rPr>
      </w:pPr>
      <w:r w:rsidRPr="00877C87">
        <w:rPr>
          <w:rFonts w:ascii="Times New Roman" w:eastAsia="Times New Roman" w:hAnsi="Times New Roman" w:cs="Times New Roman"/>
          <w:color w:val="050624"/>
          <w:sz w:val="24"/>
          <w:szCs w:val="24"/>
          <w:lang w:eastAsia="ru-RU"/>
        </w:rPr>
        <w:t>5.2.2. Устанавливаемые в зданиях технические средства охраны должны вписываться в интерьер помещения и по возможности устанавливаться скрыто или маскироваться.</w:t>
      </w:r>
    </w:p>
    <w:p w:rsidR="00877C87" w:rsidRPr="00877C87" w:rsidRDefault="00877C87" w:rsidP="00877C87">
      <w:pPr>
        <w:shd w:val="clear" w:color="auto" w:fill="FFFFFF"/>
        <w:spacing w:before="100" w:beforeAutospacing="1" w:after="100" w:afterAutospacing="1" w:line="240" w:lineRule="auto"/>
        <w:jc w:val="both"/>
        <w:rPr>
          <w:rFonts w:ascii="Times New Roman" w:eastAsia="Times New Roman" w:hAnsi="Times New Roman" w:cs="Times New Roman"/>
          <w:color w:val="050624"/>
          <w:sz w:val="24"/>
          <w:szCs w:val="24"/>
          <w:lang w:eastAsia="ru-RU"/>
        </w:rPr>
      </w:pPr>
      <w:r w:rsidRPr="00877C87">
        <w:rPr>
          <w:rFonts w:ascii="Times New Roman" w:eastAsia="Times New Roman" w:hAnsi="Times New Roman" w:cs="Times New Roman"/>
          <w:color w:val="050624"/>
          <w:sz w:val="24"/>
          <w:szCs w:val="24"/>
          <w:lang w:eastAsia="ru-RU"/>
        </w:rPr>
        <w:t> </w:t>
      </w:r>
    </w:p>
    <w:p w:rsidR="00877C87" w:rsidRPr="00877C87" w:rsidRDefault="00877C87" w:rsidP="00877C87">
      <w:pPr>
        <w:shd w:val="clear" w:color="auto" w:fill="FFFFFF"/>
        <w:spacing w:before="100" w:beforeAutospacing="1" w:after="100" w:afterAutospacing="1" w:line="240" w:lineRule="auto"/>
        <w:jc w:val="center"/>
        <w:rPr>
          <w:rFonts w:ascii="Times New Roman" w:eastAsia="Times New Roman" w:hAnsi="Times New Roman" w:cs="Times New Roman"/>
          <w:color w:val="050624"/>
          <w:sz w:val="24"/>
          <w:szCs w:val="24"/>
          <w:lang w:eastAsia="ru-RU"/>
        </w:rPr>
      </w:pPr>
      <w:r w:rsidRPr="00877C87">
        <w:rPr>
          <w:rFonts w:ascii="Times New Roman" w:eastAsia="Times New Roman" w:hAnsi="Times New Roman" w:cs="Times New Roman"/>
          <w:b/>
          <w:bCs/>
          <w:color w:val="050624"/>
          <w:sz w:val="24"/>
          <w:szCs w:val="24"/>
          <w:lang w:eastAsia="ru-RU"/>
        </w:rPr>
        <w:t>5.3. Защита персонала и посетителей объекта</w:t>
      </w:r>
    </w:p>
    <w:p w:rsidR="00877C87" w:rsidRPr="00877C87" w:rsidRDefault="00877C87" w:rsidP="00877C87">
      <w:pPr>
        <w:shd w:val="clear" w:color="auto" w:fill="FFFFFF"/>
        <w:spacing w:before="100" w:beforeAutospacing="1" w:after="100" w:afterAutospacing="1" w:line="240" w:lineRule="auto"/>
        <w:jc w:val="both"/>
        <w:rPr>
          <w:rFonts w:ascii="Times New Roman" w:eastAsia="Times New Roman" w:hAnsi="Times New Roman" w:cs="Times New Roman"/>
          <w:color w:val="050624"/>
          <w:sz w:val="24"/>
          <w:szCs w:val="24"/>
          <w:lang w:eastAsia="ru-RU"/>
        </w:rPr>
      </w:pPr>
      <w:r w:rsidRPr="00877C87">
        <w:rPr>
          <w:rFonts w:ascii="Times New Roman" w:eastAsia="Times New Roman" w:hAnsi="Times New Roman" w:cs="Times New Roman"/>
          <w:color w:val="050624"/>
          <w:sz w:val="24"/>
          <w:szCs w:val="24"/>
          <w:lang w:eastAsia="ru-RU"/>
        </w:rPr>
        <w:t xml:space="preserve">5.3.1. Для оперативной передачи сообщений на ПЦО ОВО или дежурную часть органа внутренних дел непосредственно или через специализированные охранные структуры о противоправных действиях в отношении персонала или посетителей объект должен оборудоваться устройствами тревожной сигнализации (ТС): механическими кнопками, </w:t>
      </w:r>
      <w:proofErr w:type="spellStart"/>
      <w:r w:rsidRPr="00877C87">
        <w:rPr>
          <w:rFonts w:ascii="Times New Roman" w:eastAsia="Times New Roman" w:hAnsi="Times New Roman" w:cs="Times New Roman"/>
          <w:color w:val="050624"/>
          <w:sz w:val="24"/>
          <w:szCs w:val="24"/>
          <w:lang w:eastAsia="ru-RU"/>
        </w:rPr>
        <w:t>радиокнопками</w:t>
      </w:r>
      <w:proofErr w:type="spellEnd"/>
      <w:r w:rsidRPr="00877C87">
        <w:rPr>
          <w:rFonts w:ascii="Times New Roman" w:eastAsia="Times New Roman" w:hAnsi="Times New Roman" w:cs="Times New Roman"/>
          <w:color w:val="050624"/>
          <w:sz w:val="24"/>
          <w:szCs w:val="24"/>
          <w:lang w:eastAsia="ru-RU"/>
        </w:rPr>
        <w:t xml:space="preserve">, </w:t>
      </w:r>
      <w:proofErr w:type="spellStart"/>
      <w:r w:rsidRPr="00877C87">
        <w:rPr>
          <w:rFonts w:ascii="Times New Roman" w:eastAsia="Times New Roman" w:hAnsi="Times New Roman" w:cs="Times New Roman"/>
          <w:color w:val="050624"/>
          <w:sz w:val="24"/>
          <w:szCs w:val="24"/>
          <w:lang w:eastAsia="ru-RU"/>
        </w:rPr>
        <w:t>радиобрелоками</w:t>
      </w:r>
      <w:proofErr w:type="spellEnd"/>
      <w:r w:rsidRPr="00877C87">
        <w:rPr>
          <w:rFonts w:ascii="Times New Roman" w:eastAsia="Times New Roman" w:hAnsi="Times New Roman" w:cs="Times New Roman"/>
          <w:color w:val="050624"/>
          <w:sz w:val="24"/>
          <w:szCs w:val="24"/>
          <w:lang w:eastAsia="ru-RU"/>
        </w:rPr>
        <w:t xml:space="preserve">, мобильными телефонными системами (МТС), педалями, оптико-электронными </w:t>
      </w:r>
      <w:proofErr w:type="spellStart"/>
      <w:r w:rsidRPr="00877C87">
        <w:rPr>
          <w:rFonts w:ascii="Times New Roman" w:eastAsia="Times New Roman" w:hAnsi="Times New Roman" w:cs="Times New Roman"/>
          <w:color w:val="050624"/>
          <w:sz w:val="24"/>
          <w:szCs w:val="24"/>
          <w:lang w:eastAsia="ru-RU"/>
        </w:rPr>
        <w:t>извещателями</w:t>
      </w:r>
      <w:proofErr w:type="spellEnd"/>
      <w:r w:rsidRPr="00877C87">
        <w:rPr>
          <w:rFonts w:ascii="Times New Roman" w:eastAsia="Times New Roman" w:hAnsi="Times New Roman" w:cs="Times New Roman"/>
          <w:color w:val="050624"/>
          <w:sz w:val="24"/>
          <w:szCs w:val="24"/>
          <w:lang w:eastAsia="ru-RU"/>
        </w:rPr>
        <w:t xml:space="preserve"> и другими устройствами. Система тревожной сигнализации организуется "без права отключения”. Ручные и ножные устройства ТС должны размещаться в местах, по возможности незаметных для посетителей.</w:t>
      </w:r>
    </w:p>
    <w:p w:rsidR="00877C87" w:rsidRPr="00877C87" w:rsidRDefault="00877C87" w:rsidP="00877C87">
      <w:pPr>
        <w:shd w:val="clear" w:color="auto" w:fill="FFFFFF"/>
        <w:spacing w:before="100" w:beforeAutospacing="1" w:after="100" w:afterAutospacing="1" w:line="240" w:lineRule="auto"/>
        <w:jc w:val="both"/>
        <w:rPr>
          <w:rFonts w:ascii="Times New Roman" w:eastAsia="Times New Roman" w:hAnsi="Times New Roman" w:cs="Times New Roman"/>
          <w:color w:val="050624"/>
          <w:sz w:val="24"/>
          <w:szCs w:val="24"/>
          <w:lang w:eastAsia="ru-RU"/>
        </w:rPr>
      </w:pPr>
      <w:r w:rsidRPr="00877C87">
        <w:rPr>
          <w:rFonts w:ascii="Times New Roman" w:eastAsia="Times New Roman" w:hAnsi="Times New Roman" w:cs="Times New Roman"/>
          <w:color w:val="050624"/>
          <w:sz w:val="24"/>
          <w:szCs w:val="24"/>
          <w:lang w:eastAsia="ru-RU"/>
        </w:rPr>
        <w:t>5.3.2. Устройства ТС на объекте рекомендуется устанавливать:</w:t>
      </w:r>
    </w:p>
    <w:p w:rsidR="00877C87" w:rsidRPr="00877C87" w:rsidRDefault="00877C87" w:rsidP="00877C87">
      <w:pPr>
        <w:shd w:val="clear" w:color="auto" w:fill="FFFFFF"/>
        <w:spacing w:before="100" w:beforeAutospacing="1" w:after="100" w:afterAutospacing="1" w:line="240" w:lineRule="auto"/>
        <w:jc w:val="both"/>
        <w:rPr>
          <w:rFonts w:ascii="Times New Roman" w:eastAsia="Times New Roman" w:hAnsi="Times New Roman" w:cs="Times New Roman"/>
          <w:color w:val="050624"/>
          <w:sz w:val="24"/>
          <w:szCs w:val="24"/>
          <w:lang w:eastAsia="ru-RU"/>
        </w:rPr>
      </w:pPr>
      <w:r w:rsidRPr="00877C87">
        <w:rPr>
          <w:rFonts w:ascii="Times New Roman" w:eastAsia="Times New Roman" w:hAnsi="Times New Roman" w:cs="Times New Roman"/>
          <w:color w:val="050624"/>
          <w:sz w:val="24"/>
          <w:szCs w:val="24"/>
          <w:lang w:eastAsia="ru-RU"/>
        </w:rPr>
        <w:t>- на постах и в помещениях охраны, расположенных в здании, строении, сооружении и на охраняемой территории;</w:t>
      </w:r>
    </w:p>
    <w:p w:rsidR="00877C87" w:rsidRPr="00877C87" w:rsidRDefault="00877C87" w:rsidP="00877C87">
      <w:pPr>
        <w:shd w:val="clear" w:color="auto" w:fill="FFFFFF"/>
        <w:spacing w:before="100" w:beforeAutospacing="1" w:after="100" w:afterAutospacing="1" w:line="240" w:lineRule="auto"/>
        <w:jc w:val="both"/>
        <w:rPr>
          <w:rFonts w:ascii="Times New Roman" w:eastAsia="Times New Roman" w:hAnsi="Times New Roman" w:cs="Times New Roman"/>
          <w:color w:val="050624"/>
          <w:sz w:val="24"/>
          <w:szCs w:val="24"/>
          <w:lang w:eastAsia="ru-RU"/>
        </w:rPr>
      </w:pPr>
      <w:r w:rsidRPr="00877C87">
        <w:rPr>
          <w:rFonts w:ascii="Times New Roman" w:eastAsia="Times New Roman" w:hAnsi="Times New Roman" w:cs="Times New Roman"/>
          <w:color w:val="050624"/>
          <w:sz w:val="24"/>
          <w:szCs w:val="24"/>
          <w:lang w:eastAsia="ru-RU"/>
        </w:rPr>
        <w:t>- у центрального входа и запасных выходах в здание;</w:t>
      </w:r>
    </w:p>
    <w:p w:rsidR="00877C87" w:rsidRPr="00877C87" w:rsidRDefault="00877C87" w:rsidP="00877C87">
      <w:pPr>
        <w:shd w:val="clear" w:color="auto" w:fill="FFFFFF"/>
        <w:spacing w:before="100" w:beforeAutospacing="1" w:after="100" w:afterAutospacing="1" w:line="240" w:lineRule="auto"/>
        <w:jc w:val="both"/>
        <w:rPr>
          <w:rFonts w:ascii="Times New Roman" w:eastAsia="Times New Roman" w:hAnsi="Times New Roman" w:cs="Times New Roman"/>
          <w:color w:val="050624"/>
          <w:sz w:val="24"/>
          <w:szCs w:val="24"/>
          <w:lang w:eastAsia="ru-RU"/>
        </w:rPr>
      </w:pPr>
      <w:r w:rsidRPr="00877C87">
        <w:rPr>
          <w:rFonts w:ascii="Times New Roman" w:eastAsia="Times New Roman" w:hAnsi="Times New Roman" w:cs="Times New Roman"/>
          <w:color w:val="050624"/>
          <w:sz w:val="24"/>
          <w:szCs w:val="24"/>
          <w:lang w:eastAsia="ru-RU"/>
        </w:rPr>
        <w:t>- на охраняемой территории у центрального входа (въезда) и запасных выходах (выездах); - в кабинетах руководства организации;</w:t>
      </w:r>
    </w:p>
    <w:p w:rsidR="00877C87" w:rsidRPr="00877C87" w:rsidRDefault="00877C87" w:rsidP="00877C87">
      <w:pPr>
        <w:shd w:val="clear" w:color="auto" w:fill="FFFFFF"/>
        <w:spacing w:before="100" w:beforeAutospacing="1" w:after="100" w:afterAutospacing="1" w:line="240" w:lineRule="auto"/>
        <w:jc w:val="both"/>
        <w:rPr>
          <w:rFonts w:ascii="Times New Roman" w:eastAsia="Times New Roman" w:hAnsi="Times New Roman" w:cs="Times New Roman"/>
          <w:color w:val="050624"/>
          <w:sz w:val="24"/>
          <w:szCs w:val="24"/>
          <w:lang w:eastAsia="ru-RU"/>
        </w:rPr>
      </w:pPr>
      <w:r w:rsidRPr="00877C87">
        <w:rPr>
          <w:rFonts w:ascii="Times New Roman" w:eastAsia="Times New Roman" w:hAnsi="Times New Roman" w:cs="Times New Roman"/>
          <w:color w:val="050624"/>
          <w:sz w:val="24"/>
          <w:szCs w:val="24"/>
          <w:lang w:eastAsia="ru-RU"/>
        </w:rPr>
        <w:t>- в других местах по указанию руководителя (собственника) объекта или по рекомендации сотрудника охраны.</w:t>
      </w:r>
    </w:p>
    <w:p w:rsidR="00877C87" w:rsidRPr="00877C87" w:rsidRDefault="00877C87" w:rsidP="00877C87">
      <w:pPr>
        <w:shd w:val="clear" w:color="auto" w:fill="FFFFFF"/>
        <w:spacing w:before="100" w:beforeAutospacing="1" w:after="100" w:afterAutospacing="1" w:line="240" w:lineRule="auto"/>
        <w:jc w:val="both"/>
        <w:rPr>
          <w:rFonts w:ascii="Times New Roman" w:eastAsia="Times New Roman" w:hAnsi="Times New Roman" w:cs="Times New Roman"/>
          <w:color w:val="050624"/>
          <w:sz w:val="24"/>
          <w:szCs w:val="24"/>
          <w:lang w:eastAsia="ru-RU"/>
        </w:rPr>
      </w:pPr>
      <w:r w:rsidRPr="00877C87">
        <w:rPr>
          <w:rFonts w:ascii="Times New Roman" w:eastAsia="Times New Roman" w:hAnsi="Times New Roman" w:cs="Times New Roman"/>
          <w:color w:val="050624"/>
          <w:sz w:val="24"/>
          <w:szCs w:val="24"/>
          <w:lang w:eastAsia="ru-RU"/>
        </w:rPr>
        <w:t> </w:t>
      </w:r>
    </w:p>
    <w:p w:rsidR="00877C87" w:rsidRPr="00877C87" w:rsidRDefault="00877C87" w:rsidP="00877C87">
      <w:pPr>
        <w:shd w:val="clear" w:color="auto" w:fill="FFFFFF"/>
        <w:spacing w:before="100" w:beforeAutospacing="1" w:after="100" w:afterAutospacing="1" w:line="240" w:lineRule="auto"/>
        <w:jc w:val="center"/>
        <w:rPr>
          <w:rFonts w:ascii="Times New Roman" w:eastAsia="Times New Roman" w:hAnsi="Times New Roman" w:cs="Times New Roman"/>
          <w:color w:val="050624"/>
          <w:sz w:val="24"/>
          <w:szCs w:val="24"/>
          <w:lang w:eastAsia="ru-RU"/>
        </w:rPr>
      </w:pPr>
      <w:r w:rsidRPr="00877C87">
        <w:rPr>
          <w:rFonts w:ascii="Times New Roman" w:eastAsia="Times New Roman" w:hAnsi="Times New Roman" w:cs="Times New Roman"/>
          <w:b/>
          <w:bCs/>
          <w:color w:val="050624"/>
          <w:sz w:val="24"/>
          <w:szCs w:val="24"/>
          <w:lang w:eastAsia="ru-RU"/>
        </w:rPr>
        <w:t>6. ПРИМЕНЕНИЕ СИСТЕМ ОХРАННОГО ТЕЛЕВИДЕНИЯ</w:t>
      </w:r>
    </w:p>
    <w:p w:rsidR="00877C87" w:rsidRPr="00877C87" w:rsidRDefault="00877C87" w:rsidP="00877C87">
      <w:pPr>
        <w:shd w:val="clear" w:color="auto" w:fill="FFFFFF"/>
        <w:spacing w:before="100" w:beforeAutospacing="1" w:after="100" w:afterAutospacing="1" w:line="240" w:lineRule="auto"/>
        <w:jc w:val="both"/>
        <w:rPr>
          <w:rFonts w:ascii="Times New Roman" w:eastAsia="Times New Roman" w:hAnsi="Times New Roman" w:cs="Times New Roman"/>
          <w:color w:val="050624"/>
          <w:sz w:val="24"/>
          <w:szCs w:val="24"/>
          <w:lang w:eastAsia="ru-RU"/>
        </w:rPr>
      </w:pPr>
      <w:r w:rsidRPr="00877C87">
        <w:rPr>
          <w:rFonts w:ascii="Times New Roman" w:eastAsia="Times New Roman" w:hAnsi="Times New Roman" w:cs="Times New Roman"/>
          <w:color w:val="050624"/>
          <w:sz w:val="24"/>
          <w:szCs w:val="24"/>
          <w:lang w:eastAsia="ru-RU"/>
        </w:rPr>
        <w:t xml:space="preserve">6.1. Системы охранного телевидения (СОТ) должны обеспечивать передачу визуальной информации о состоянии охраняемых зон, помещений, периметра и территории объекта в помещение охраны. Применение охранного телевидения позволяет в случае получения </w:t>
      </w:r>
      <w:r w:rsidRPr="00877C87">
        <w:rPr>
          <w:rFonts w:ascii="Times New Roman" w:eastAsia="Times New Roman" w:hAnsi="Times New Roman" w:cs="Times New Roman"/>
          <w:color w:val="050624"/>
          <w:sz w:val="24"/>
          <w:szCs w:val="24"/>
          <w:lang w:eastAsia="ru-RU"/>
        </w:rPr>
        <w:lastRenderedPageBreak/>
        <w:t>извещения о тревоге определить характер нарушения, место нарушения, направление движения нарушителя, определить оптимальные меры противодействия и своевременно подать сигнал тревоги в органы внутренних дел.</w:t>
      </w:r>
    </w:p>
    <w:p w:rsidR="00877C87" w:rsidRPr="00877C87" w:rsidRDefault="00877C87" w:rsidP="00877C87">
      <w:pPr>
        <w:shd w:val="clear" w:color="auto" w:fill="FFFFFF"/>
        <w:spacing w:before="100" w:beforeAutospacing="1" w:after="100" w:afterAutospacing="1" w:line="240" w:lineRule="auto"/>
        <w:jc w:val="both"/>
        <w:rPr>
          <w:rFonts w:ascii="Times New Roman" w:eastAsia="Times New Roman" w:hAnsi="Times New Roman" w:cs="Times New Roman"/>
          <w:color w:val="050624"/>
          <w:sz w:val="24"/>
          <w:szCs w:val="24"/>
          <w:lang w:eastAsia="ru-RU"/>
        </w:rPr>
      </w:pPr>
      <w:r w:rsidRPr="00877C87">
        <w:rPr>
          <w:rFonts w:ascii="Times New Roman" w:eastAsia="Times New Roman" w:hAnsi="Times New Roman" w:cs="Times New Roman"/>
          <w:color w:val="050624"/>
          <w:sz w:val="24"/>
          <w:szCs w:val="24"/>
          <w:lang w:eastAsia="ru-RU"/>
        </w:rPr>
        <w:t>6.2. На объекте телевизионными камерами (ТК) следует оборудовать: - периметр территории; - КПП; - главный и служебные входы; - другие помещения по усмотрению руководства (собственника) объекта или по рекомендации подразделения охраны.</w:t>
      </w:r>
    </w:p>
    <w:p w:rsidR="00877C87" w:rsidRPr="00877C87" w:rsidRDefault="00877C87" w:rsidP="00877C87">
      <w:pPr>
        <w:shd w:val="clear" w:color="auto" w:fill="FFFFFF"/>
        <w:spacing w:before="100" w:beforeAutospacing="1" w:after="100" w:afterAutospacing="1" w:line="240" w:lineRule="auto"/>
        <w:jc w:val="both"/>
        <w:rPr>
          <w:rFonts w:ascii="Times New Roman" w:eastAsia="Times New Roman" w:hAnsi="Times New Roman" w:cs="Times New Roman"/>
          <w:color w:val="050624"/>
          <w:sz w:val="24"/>
          <w:szCs w:val="24"/>
          <w:lang w:eastAsia="ru-RU"/>
        </w:rPr>
      </w:pPr>
      <w:r w:rsidRPr="00877C87">
        <w:rPr>
          <w:rFonts w:ascii="Times New Roman" w:eastAsia="Times New Roman" w:hAnsi="Times New Roman" w:cs="Times New Roman"/>
          <w:color w:val="050624"/>
          <w:sz w:val="24"/>
          <w:szCs w:val="24"/>
          <w:lang w:eastAsia="ru-RU"/>
        </w:rPr>
        <w:t>6.3. В темное время суток, если освещенность охраняемой зоны ниже чувствительности ТК, объект (зона объекта) должен оборудоваться охранным освещением видимого или инфракрасного диапазона. Зоны охранного освещения должны совпадать с зоной обзора ТК.</w:t>
      </w:r>
    </w:p>
    <w:p w:rsidR="00877C87" w:rsidRPr="00877C87" w:rsidRDefault="00877C87" w:rsidP="00877C87">
      <w:pPr>
        <w:shd w:val="clear" w:color="auto" w:fill="FFFFFF"/>
        <w:spacing w:before="100" w:beforeAutospacing="1" w:after="100" w:afterAutospacing="1" w:line="240" w:lineRule="auto"/>
        <w:jc w:val="both"/>
        <w:rPr>
          <w:rFonts w:ascii="Times New Roman" w:eastAsia="Times New Roman" w:hAnsi="Times New Roman" w:cs="Times New Roman"/>
          <w:color w:val="050624"/>
          <w:sz w:val="24"/>
          <w:szCs w:val="24"/>
          <w:lang w:eastAsia="ru-RU"/>
        </w:rPr>
      </w:pPr>
      <w:r w:rsidRPr="00877C87">
        <w:rPr>
          <w:rFonts w:ascii="Times New Roman" w:eastAsia="Times New Roman" w:hAnsi="Times New Roman" w:cs="Times New Roman"/>
          <w:color w:val="050624"/>
          <w:sz w:val="24"/>
          <w:szCs w:val="24"/>
          <w:lang w:eastAsia="ru-RU"/>
        </w:rPr>
        <w:t xml:space="preserve">При использовании СОТ цветного изображения применение инфракрасного освещения недопустимо. Кроме того, СОТ цветного изображения не рекомендуется применять на периметре территории. Для записи телевизионных изображений могут применяться </w:t>
      </w:r>
      <w:proofErr w:type="spellStart"/>
      <w:r w:rsidRPr="00877C87">
        <w:rPr>
          <w:rFonts w:ascii="Times New Roman" w:eastAsia="Times New Roman" w:hAnsi="Times New Roman" w:cs="Times New Roman"/>
          <w:color w:val="050624"/>
          <w:sz w:val="24"/>
          <w:szCs w:val="24"/>
          <w:lang w:eastAsia="ru-RU"/>
        </w:rPr>
        <w:t>видеонакопители</w:t>
      </w:r>
      <w:proofErr w:type="spellEnd"/>
      <w:r w:rsidRPr="00877C87">
        <w:rPr>
          <w:rFonts w:ascii="Times New Roman" w:eastAsia="Times New Roman" w:hAnsi="Times New Roman" w:cs="Times New Roman"/>
          <w:color w:val="050624"/>
          <w:sz w:val="24"/>
          <w:szCs w:val="24"/>
          <w:lang w:eastAsia="ru-RU"/>
        </w:rPr>
        <w:t>.</w:t>
      </w:r>
    </w:p>
    <w:p w:rsidR="00877C87" w:rsidRPr="00877C87" w:rsidRDefault="00877C87" w:rsidP="00877C87">
      <w:pPr>
        <w:shd w:val="clear" w:color="auto" w:fill="FFFFFF"/>
        <w:spacing w:before="100" w:beforeAutospacing="1" w:after="100" w:afterAutospacing="1" w:line="240" w:lineRule="auto"/>
        <w:jc w:val="both"/>
        <w:rPr>
          <w:rFonts w:ascii="Times New Roman" w:eastAsia="Times New Roman" w:hAnsi="Times New Roman" w:cs="Times New Roman"/>
          <w:color w:val="050624"/>
          <w:sz w:val="24"/>
          <w:szCs w:val="24"/>
          <w:lang w:eastAsia="ru-RU"/>
        </w:rPr>
      </w:pPr>
      <w:r w:rsidRPr="00877C87">
        <w:rPr>
          <w:rFonts w:ascii="Times New Roman" w:eastAsia="Times New Roman" w:hAnsi="Times New Roman" w:cs="Times New Roman"/>
          <w:color w:val="050624"/>
          <w:sz w:val="24"/>
          <w:szCs w:val="24"/>
          <w:lang w:eastAsia="ru-RU"/>
        </w:rPr>
        <w:t> </w:t>
      </w:r>
    </w:p>
    <w:p w:rsidR="00877C87" w:rsidRPr="00877C87" w:rsidRDefault="00877C87" w:rsidP="00877C87">
      <w:pPr>
        <w:shd w:val="clear" w:color="auto" w:fill="FFFFFF"/>
        <w:spacing w:before="100" w:beforeAutospacing="1" w:after="100" w:afterAutospacing="1" w:line="240" w:lineRule="auto"/>
        <w:jc w:val="center"/>
        <w:rPr>
          <w:rFonts w:ascii="Times New Roman" w:eastAsia="Times New Roman" w:hAnsi="Times New Roman" w:cs="Times New Roman"/>
          <w:color w:val="050624"/>
          <w:sz w:val="24"/>
          <w:szCs w:val="24"/>
          <w:lang w:eastAsia="ru-RU"/>
        </w:rPr>
      </w:pPr>
      <w:r w:rsidRPr="00877C87">
        <w:rPr>
          <w:rFonts w:ascii="Times New Roman" w:eastAsia="Times New Roman" w:hAnsi="Times New Roman" w:cs="Times New Roman"/>
          <w:b/>
          <w:bCs/>
          <w:color w:val="050624"/>
          <w:sz w:val="24"/>
          <w:szCs w:val="24"/>
          <w:lang w:eastAsia="ru-RU"/>
        </w:rPr>
        <w:t>7. СОЗДАНИЕ СИСТЕМЫ ОПОВЕЩЕНИЯ</w:t>
      </w:r>
    </w:p>
    <w:p w:rsidR="00877C87" w:rsidRPr="00877C87" w:rsidRDefault="00877C87" w:rsidP="00877C87">
      <w:pPr>
        <w:shd w:val="clear" w:color="auto" w:fill="FFFFFF"/>
        <w:spacing w:before="100" w:beforeAutospacing="1" w:after="100" w:afterAutospacing="1" w:line="240" w:lineRule="auto"/>
        <w:jc w:val="both"/>
        <w:rPr>
          <w:rFonts w:ascii="Times New Roman" w:eastAsia="Times New Roman" w:hAnsi="Times New Roman" w:cs="Times New Roman"/>
          <w:color w:val="050624"/>
          <w:sz w:val="24"/>
          <w:szCs w:val="24"/>
          <w:lang w:eastAsia="ru-RU"/>
        </w:rPr>
      </w:pPr>
      <w:r w:rsidRPr="00877C87">
        <w:rPr>
          <w:rFonts w:ascii="Times New Roman" w:eastAsia="Times New Roman" w:hAnsi="Times New Roman" w:cs="Times New Roman"/>
          <w:color w:val="050624"/>
          <w:sz w:val="24"/>
          <w:szCs w:val="24"/>
          <w:lang w:eastAsia="ru-RU"/>
        </w:rPr>
        <w:t>7.1. Система оповещения на охраняемом объекте и его территории создается для оперативного информирования людей о возникшей или приближающейся внештатной ситуации (аварии, пожаре, стихийном бедствии, нападении, террористическом акте) и координации их действий. Порядок оповещения определяется руководителем объекта.</w:t>
      </w:r>
    </w:p>
    <w:p w:rsidR="00877C87" w:rsidRPr="00877C87" w:rsidRDefault="00877C87" w:rsidP="00877C87">
      <w:pPr>
        <w:shd w:val="clear" w:color="auto" w:fill="FFFFFF"/>
        <w:spacing w:before="100" w:beforeAutospacing="1" w:after="100" w:afterAutospacing="1" w:line="240" w:lineRule="auto"/>
        <w:jc w:val="both"/>
        <w:rPr>
          <w:rFonts w:ascii="Times New Roman" w:eastAsia="Times New Roman" w:hAnsi="Times New Roman" w:cs="Times New Roman"/>
          <w:color w:val="050624"/>
          <w:sz w:val="24"/>
          <w:szCs w:val="24"/>
          <w:lang w:eastAsia="ru-RU"/>
        </w:rPr>
      </w:pPr>
      <w:r w:rsidRPr="00877C87">
        <w:rPr>
          <w:rFonts w:ascii="Times New Roman" w:eastAsia="Times New Roman" w:hAnsi="Times New Roman" w:cs="Times New Roman"/>
          <w:color w:val="050624"/>
          <w:sz w:val="24"/>
          <w:szCs w:val="24"/>
          <w:lang w:eastAsia="ru-RU"/>
        </w:rPr>
        <w:t>7.2. Оповещение людей, находящихся на объекте, должно осуществляться с помощью технических средств, которые должны обеспечивать: - подачу звуковых и/или световых сигналов в здания и помещения, на участки территории объекта с постоянным или временным пребыванием людей; - трансляцию речевой информации о характере опасности, необходимости и путях эвакуации, других действиях, направленных на обеспечение безопасности.</w:t>
      </w:r>
    </w:p>
    <w:p w:rsidR="00877C87" w:rsidRPr="00877C87" w:rsidRDefault="00877C87" w:rsidP="00877C87">
      <w:pPr>
        <w:shd w:val="clear" w:color="auto" w:fill="FFFFFF"/>
        <w:spacing w:before="100" w:beforeAutospacing="1" w:after="100" w:afterAutospacing="1" w:line="240" w:lineRule="auto"/>
        <w:jc w:val="both"/>
        <w:rPr>
          <w:rFonts w:ascii="Times New Roman" w:eastAsia="Times New Roman" w:hAnsi="Times New Roman" w:cs="Times New Roman"/>
          <w:color w:val="050624"/>
          <w:sz w:val="24"/>
          <w:szCs w:val="24"/>
          <w:lang w:eastAsia="ru-RU"/>
        </w:rPr>
      </w:pPr>
      <w:r w:rsidRPr="00877C87">
        <w:rPr>
          <w:rFonts w:ascii="Times New Roman" w:eastAsia="Times New Roman" w:hAnsi="Times New Roman" w:cs="Times New Roman"/>
          <w:color w:val="050624"/>
          <w:sz w:val="24"/>
          <w:szCs w:val="24"/>
          <w:lang w:eastAsia="ru-RU"/>
        </w:rPr>
        <w:t xml:space="preserve">7.3. </w:t>
      </w:r>
      <w:proofErr w:type="gramStart"/>
      <w:r w:rsidRPr="00877C87">
        <w:rPr>
          <w:rFonts w:ascii="Times New Roman" w:eastAsia="Times New Roman" w:hAnsi="Times New Roman" w:cs="Times New Roman"/>
          <w:color w:val="050624"/>
          <w:sz w:val="24"/>
          <w:szCs w:val="24"/>
          <w:lang w:eastAsia="ru-RU"/>
        </w:rPr>
        <w:t>Эвакуация людей по сигналам оповещения должна сопровождаться: - включением аварийного освещения; - передачей специально разработанных текстов, направленных на предотвращение паники и других явлений, усложняющих процесс эвакуации (скопление людей в проходах, тамбурах, на лестничных клетках и другие местах); - включением световых указателей направления и путей эвакуации; - дистанционным открыванием дверей дополнительных эвакуационных выходов (например, оборудованных электромагнитными замками).</w:t>
      </w:r>
      <w:proofErr w:type="gramEnd"/>
    </w:p>
    <w:p w:rsidR="00877C87" w:rsidRPr="00877C87" w:rsidRDefault="00877C87" w:rsidP="00877C87">
      <w:pPr>
        <w:shd w:val="clear" w:color="auto" w:fill="FFFFFF"/>
        <w:spacing w:before="100" w:beforeAutospacing="1" w:after="100" w:afterAutospacing="1" w:line="240" w:lineRule="auto"/>
        <w:jc w:val="both"/>
        <w:rPr>
          <w:rFonts w:ascii="Times New Roman" w:eastAsia="Times New Roman" w:hAnsi="Times New Roman" w:cs="Times New Roman"/>
          <w:color w:val="050624"/>
          <w:sz w:val="24"/>
          <w:szCs w:val="24"/>
          <w:lang w:eastAsia="ru-RU"/>
        </w:rPr>
      </w:pPr>
      <w:r w:rsidRPr="00877C87">
        <w:rPr>
          <w:rFonts w:ascii="Times New Roman" w:eastAsia="Times New Roman" w:hAnsi="Times New Roman" w:cs="Times New Roman"/>
          <w:color w:val="050624"/>
          <w:sz w:val="24"/>
          <w:szCs w:val="24"/>
          <w:lang w:eastAsia="ru-RU"/>
        </w:rPr>
        <w:t xml:space="preserve">7.4. Сигналы оповещения должны отличаться от сигналов другого назначения. Количество </w:t>
      </w:r>
      <w:proofErr w:type="spellStart"/>
      <w:r w:rsidRPr="00877C87">
        <w:rPr>
          <w:rFonts w:ascii="Times New Roman" w:eastAsia="Times New Roman" w:hAnsi="Times New Roman" w:cs="Times New Roman"/>
          <w:color w:val="050624"/>
          <w:sz w:val="24"/>
          <w:szCs w:val="24"/>
          <w:lang w:eastAsia="ru-RU"/>
        </w:rPr>
        <w:t>оповещателей</w:t>
      </w:r>
      <w:proofErr w:type="spellEnd"/>
      <w:r w:rsidRPr="00877C87">
        <w:rPr>
          <w:rFonts w:ascii="Times New Roman" w:eastAsia="Times New Roman" w:hAnsi="Times New Roman" w:cs="Times New Roman"/>
          <w:color w:val="050624"/>
          <w:sz w:val="24"/>
          <w:szCs w:val="24"/>
          <w:lang w:eastAsia="ru-RU"/>
        </w:rPr>
        <w:t>, их мощность должны обеспечивать необходимую слышимость во всех местах постоянного или временного пребывания людей.</w:t>
      </w:r>
    </w:p>
    <w:p w:rsidR="00877C87" w:rsidRPr="00877C87" w:rsidRDefault="00877C87" w:rsidP="00877C87">
      <w:pPr>
        <w:shd w:val="clear" w:color="auto" w:fill="FFFFFF"/>
        <w:spacing w:before="100" w:beforeAutospacing="1" w:after="100" w:afterAutospacing="1" w:line="240" w:lineRule="auto"/>
        <w:jc w:val="both"/>
        <w:rPr>
          <w:rFonts w:ascii="Times New Roman" w:eastAsia="Times New Roman" w:hAnsi="Times New Roman" w:cs="Times New Roman"/>
          <w:color w:val="050624"/>
          <w:sz w:val="24"/>
          <w:szCs w:val="24"/>
          <w:lang w:eastAsia="ru-RU"/>
        </w:rPr>
      </w:pPr>
      <w:r w:rsidRPr="00877C87">
        <w:rPr>
          <w:rFonts w:ascii="Times New Roman" w:eastAsia="Times New Roman" w:hAnsi="Times New Roman" w:cs="Times New Roman"/>
          <w:color w:val="050624"/>
          <w:sz w:val="24"/>
          <w:szCs w:val="24"/>
          <w:lang w:eastAsia="ru-RU"/>
        </w:rPr>
        <w:t>7.5. На охраняемой территории следует применять рупорные громкоговорители. Они могут устанавливаться на опорах освещения, стенах зданий и других конструкциях.</w:t>
      </w:r>
    </w:p>
    <w:p w:rsidR="00877C87" w:rsidRPr="00877C87" w:rsidRDefault="00877C87" w:rsidP="00877C87">
      <w:pPr>
        <w:shd w:val="clear" w:color="auto" w:fill="FFFFFF"/>
        <w:spacing w:before="100" w:beforeAutospacing="1" w:after="100" w:afterAutospacing="1" w:line="240" w:lineRule="auto"/>
        <w:jc w:val="both"/>
        <w:rPr>
          <w:rFonts w:ascii="Times New Roman" w:eastAsia="Times New Roman" w:hAnsi="Times New Roman" w:cs="Times New Roman"/>
          <w:color w:val="050624"/>
          <w:sz w:val="24"/>
          <w:szCs w:val="24"/>
          <w:lang w:eastAsia="ru-RU"/>
        </w:rPr>
      </w:pPr>
      <w:r w:rsidRPr="00877C87">
        <w:rPr>
          <w:rFonts w:ascii="Times New Roman" w:eastAsia="Times New Roman" w:hAnsi="Times New Roman" w:cs="Times New Roman"/>
          <w:color w:val="050624"/>
          <w:sz w:val="24"/>
          <w:szCs w:val="24"/>
          <w:lang w:eastAsia="ru-RU"/>
        </w:rPr>
        <w:t xml:space="preserve">7.6. </w:t>
      </w:r>
      <w:proofErr w:type="spellStart"/>
      <w:r w:rsidRPr="00877C87">
        <w:rPr>
          <w:rFonts w:ascii="Times New Roman" w:eastAsia="Times New Roman" w:hAnsi="Times New Roman" w:cs="Times New Roman"/>
          <w:color w:val="050624"/>
          <w:sz w:val="24"/>
          <w:szCs w:val="24"/>
          <w:lang w:eastAsia="ru-RU"/>
        </w:rPr>
        <w:t>Оповещатели</w:t>
      </w:r>
      <w:proofErr w:type="spellEnd"/>
      <w:r w:rsidRPr="00877C87">
        <w:rPr>
          <w:rFonts w:ascii="Times New Roman" w:eastAsia="Times New Roman" w:hAnsi="Times New Roman" w:cs="Times New Roman"/>
          <w:color w:val="050624"/>
          <w:sz w:val="24"/>
          <w:szCs w:val="24"/>
          <w:lang w:eastAsia="ru-RU"/>
        </w:rPr>
        <w:t xml:space="preserve"> не должны иметь регуляторов громкости и разъемных соединений.</w:t>
      </w:r>
    </w:p>
    <w:p w:rsidR="00877C87" w:rsidRPr="00877C87" w:rsidRDefault="00877C87" w:rsidP="00877C87">
      <w:pPr>
        <w:shd w:val="clear" w:color="auto" w:fill="FFFFFF"/>
        <w:spacing w:before="100" w:beforeAutospacing="1" w:after="100" w:afterAutospacing="1" w:line="240" w:lineRule="auto"/>
        <w:jc w:val="both"/>
        <w:rPr>
          <w:rFonts w:ascii="Times New Roman" w:eastAsia="Times New Roman" w:hAnsi="Times New Roman" w:cs="Times New Roman"/>
          <w:color w:val="050624"/>
          <w:sz w:val="24"/>
          <w:szCs w:val="24"/>
          <w:lang w:eastAsia="ru-RU"/>
        </w:rPr>
      </w:pPr>
      <w:r w:rsidRPr="00877C87">
        <w:rPr>
          <w:rFonts w:ascii="Times New Roman" w:eastAsia="Times New Roman" w:hAnsi="Times New Roman" w:cs="Times New Roman"/>
          <w:color w:val="050624"/>
          <w:sz w:val="24"/>
          <w:szCs w:val="24"/>
          <w:lang w:eastAsia="ru-RU"/>
        </w:rPr>
        <w:lastRenderedPageBreak/>
        <w:t xml:space="preserve">7.7. Коммуникации систем оповещения в отдельных случаях допускается проектировать </w:t>
      </w:r>
      <w:proofErr w:type="gramStart"/>
      <w:r w:rsidRPr="00877C87">
        <w:rPr>
          <w:rFonts w:ascii="Times New Roman" w:eastAsia="Times New Roman" w:hAnsi="Times New Roman" w:cs="Times New Roman"/>
          <w:color w:val="050624"/>
          <w:sz w:val="24"/>
          <w:szCs w:val="24"/>
          <w:lang w:eastAsia="ru-RU"/>
        </w:rPr>
        <w:t>совмещенными</w:t>
      </w:r>
      <w:proofErr w:type="gramEnd"/>
      <w:r w:rsidRPr="00877C87">
        <w:rPr>
          <w:rFonts w:ascii="Times New Roman" w:eastAsia="Times New Roman" w:hAnsi="Times New Roman" w:cs="Times New Roman"/>
          <w:color w:val="050624"/>
          <w:sz w:val="24"/>
          <w:szCs w:val="24"/>
          <w:lang w:eastAsia="ru-RU"/>
        </w:rPr>
        <w:t xml:space="preserve"> с радиотрансляционной сетью объекта.</w:t>
      </w:r>
    </w:p>
    <w:p w:rsidR="00877C87" w:rsidRPr="00877C87" w:rsidRDefault="00877C87" w:rsidP="00877C87">
      <w:pPr>
        <w:shd w:val="clear" w:color="auto" w:fill="FFFFFF"/>
        <w:spacing w:before="100" w:beforeAutospacing="1" w:after="100" w:afterAutospacing="1" w:line="240" w:lineRule="auto"/>
        <w:jc w:val="both"/>
        <w:rPr>
          <w:rFonts w:ascii="Times New Roman" w:eastAsia="Times New Roman" w:hAnsi="Times New Roman" w:cs="Times New Roman"/>
          <w:color w:val="050624"/>
          <w:sz w:val="24"/>
          <w:szCs w:val="24"/>
          <w:lang w:eastAsia="ru-RU"/>
        </w:rPr>
      </w:pPr>
      <w:r w:rsidRPr="00877C87">
        <w:rPr>
          <w:rFonts w:ascii="Times New Roman" w:eastAsia="Times New Roman" w:hAnsi="Times New Roman" w:cs="Times New Roman"/>
          <w:color w:val="050624"/>
          <w:sz w:val="24"/>
          <w:szCs w:val="24"/>
          <w:lang w:eastAsia="ru-RU"/>
        </w:rPr>
        <w:t>7.8. Управление системой оповещения должно осуществляться из помещения охраны, диспетчерской или другого специального помещения.</w:t>
      </w:r>
    </w:p>
    <w:p w:rsidR="00877C87" w:rsidRPr="00877C87" w:rsidRDefault="00877C87" w:rsidP="00877C87">
      <w:pPr>
        <w:shd w:val="clear" w:color="auto" w:fill="FFFFFF"/>
        <w:spacing w:before="100" w:beforeAutospacing="1" w:after="100" w:afterAutospacing="1" w:line="240" w:lineRule="auto"/>
        <w:jc w:val="both"/>
        <w:rPr>
          <w:rFonts w:ascii="Times New Roman" w:eastAsia="Times New Roman" w:hAnsi="Times New Roman" w:cs="Times New Roman"/>
          <w:color w:val="050624"/>
          <w:sz w:val="24"/>
          <w:szCs w:val="24"/>
          <w:lang w:eastAsia="ru-RU"/>
        </w:rPr>
      </w:pPr>
      <w:r w:rsidRPr="00877C87">
        <w:rPr>
          <w:rFonts w:ascii="Times New Roman" w:eastAsia="Times New Roman" w:hAnsi="Times New Roman" w:cs="Times New Roman"/>
          <w:color w:val="050624"/>
          <w:sz w:val="24"/>
          <w:szCs w:val="24"/>
          <w:lang w:eastAsia="ru-RU"/>
        </w:rPr>
        <w:t> </w:t>
      </w:r>
    </w:p>
    <w:p w:rsidR="00877C87" w:rsidRPr="00877C87" w:rsidRDefault="00877C87" w:rsidP="00877C87">
      <w:pPr>
        <w:shd w:val="clear" w:color="auto" w:fill="FFFFFF"/>
        <w:spacing w:before="100" w:beforeAutospacing="1" w:after="100" w:afterAutospacing="1" w:line="240" w:lineRule="auto"/>
        <w:jc w:val="center"/>
        <w:rPr>
          <w:rFonts w:ascii="Times New Roman" w:eastAsia="Times New Roman" w:hAnsi="Times New Roman" w:cs="Times New Roman"/>
          <w:color w:val="050624"/>
          <w:sz w:val="24"/>
          <w:szCs w:val="24"/>
          <w:lang w:eastAsia="ru-RU"/>
        </w:rPr>
      </w:pPr>
      <w:r w:rsidRPr="00877C87">
        <w:rPr>
          <w:rFonts w:ascii="Times New Roman" w:eastAsia="Times New Roman" w:hAnsi="Times New Roman" w:cs="Times New Roman"/>
          <w:b/>
          <w:bCs/>
          <w:color w:val="050624"/>
          <w:sz w:val="24"/>
          <w:szCs w:val="24"/>
          <w:lang w:eastAsia="ru-RU"/>
        </w:rPr>
        <w:t>8. ОБОРУДОВАНИЕ ОБЪЕКТА СИСТЕМОЙ ОХРАННОГО ОСВЕЩЕНИЯ</w:t>
      </w:r>
    </w:p>
    <w:p w:rsidR="00877C87" w:rsidRPr="00877C87" w:rsidRDefault="00877C87" w:rsidP="00877C87">
      <w:pPr>
        <w:shd w:val="clear" w:color="auto" w:fill="FFFFFF"/>
        <w:spacing w:before="100" w:beforeAutospacing="1" w:after="100" w:afterAutospacing="1" w:line="240" w:lineRule="auto"/>
        <w:jc w:val="both"/>
        <w:rPr>
          <w:rFonts w:ascii="Times New Roman" w:eastAsia="Times New Roman" w:hAnsi="Times New Roman" w:cs="Times New Roman"/>
          <w:color w:val="050624"/>
          <w:sz w:val="24"/>
          <w:szCs w:val="24"/>
          <w:lang w:eastAsia="ru-RU"/>
        </w:rPr>
      </w:pPr>
      <w:r w:rsidRPr="00877C87">
        <w:rPr>
          <w:rFonts w:ascii="Times New Roman" w:eastAsia="Times New Roman" w:hAnsi="Times New Roman" w:cs="Times New Roman"/>
          <w:color w:val="050624"/>
          <w:sz w:val="24"/>
          <w:szCs w:val="24"/>
          <w:lang w:eastAsia="ru-RU"/>
        </w:rPr>
        <w:t>8.1. Периметр территории, здания охраняемого объекта должен быть оборудован системой охранного освещения согласно ГОСТ 12.1. 046-85.</w:t>
      </w:r>
    </w:p>
    <w:p w:rsidR="00877C87" w:rsidRPr="00877C87" w:rsidRDefault="00877C87" w:rsidP="00877C87">
      <w:pPr>
        <w:shd w:val="clear" w:color="auto" w:fill="FFFFFF"/>
        <w:spacing w:before="100" w:beforeAutospacing="1" w:after="100" w:afterAutospacing="1" w:line="240" w:lineRule="auto"/>
        <w:jc w:val="both"/>
        <w:rPr>
          <w:rFonts w:ascii="Times New Roman" w:eastAsia="Times New Roman" w:hAnsi="Times New Roman" w:cs="Times New Roman"/>
          <w:color w:val="050624"/>
          <w:sz w:val="24"/>
          <w:szCs w:val="24"/>
          <w:lang w:eastAsia="ru-RU"/>
        </w:rPr>
      </w:pPr>
      <w:r w:rsidRPr="00877C87">
        <w:rPr>
          <w:rFonts w:ascii="Times New Roman" w:eastAsia="Times New Roman" w:hAnsi="Times New Roman" w:cs="Times New Roman"/>
          <w:color w:val="050624"/>
          <w:sz w:val="24"/>
          <w:szCs w:val="24"/>
          <w:lang w:eastAsia="ru-RU"/>
        </w:rPr>
        <w:t>8.2. Охранное освещение должно обеспечивать необходимые условия видимости ограждения территории, периметра здания, зоны отторжения, тропы наряда (путей обхода).</w:t>
      </w:r>
    </w:p>
    <w:p w:rsidR="00877C87" w:rsidRPr="00877C87" w:rsidRDefault="00877C87" w:rsidP="00877C87">
      <w:pPr>
        <w:shd w:val="clear" w:color="auto" w:fill="FFFFFF"/>
        <w:spacing w:before="100" w:beforeAutospacing="1" w:after="100" w:afterAutospacing="1" w:line="240" w:lineRule="auto"/>
        <w:jc w:val="both"/>
        <w:rPr>
          <w:rFonts w:ascii="Times New Roman" w:eastAsia="Times New Roman" w:hAnsi="Times New Roman" w:cs="Times New Roman"/>
          <w:color w:val="050624"/>
          <w:sz w:val="24"/>
          <w:szCs w:val="24"/>
          <w:lang w:eastAsia="ru-RU"/>
        </w:rPr>
      </w:pPr>
      <w:r w:rsidRPr="00877C87">
        <w:rPr>
          <w:rFonts w:ascii="Times New Roman" w:eastAsia="Times New Roman" w:hAnsi="Times New Roman" w:cs="Times New Roman"/>
          <w:color w:val="050624"/>
          <w:sz w:val="24"/>
          <w:szCs w:val="24"/>
          <w:lang w:eastAsia="ru-RU"/>
        </w:rPr>
        <w:t>8.3. В состав охранного освещения должны входить: - осветительные приборы; - кабельные и проводные сети; - аппаратура управления.</w:t>
      </w:r>
    </w:p>
    <w:p w:rsidR="00877C87" w:rsidRPr="00877C87" w:rsidRDefault="00877C87" w:rsidP="00877C87">
      <w:pPr>
        <w:shd w:val="clear" w:color="auto" w:fill="FFFFFF"/>
        <w:spacing w:before="100" w:beforeAutospacing="1" w:after="100" w:afterAutospacing="1" w:line="240" w:lineRule="auto"/>
        <w:jc w:val="both"/>
        <w:rPr>
          <w:rFonts w:ascii="Times New Roman" w:eastAsia="Times New Roman" w:hAnsi="Times New Roman" w:cs="Times New Roman"/>
          <w:color w:val="050624"/>
          <w:sz w:val="24"/>
          <w:szCs w:val="24"/>
          <w:lang w:eastAsia="ru-RU"/>
        </w:rPr>
      </w:pPr>
      <w:r w:rsidRPr="00877C87">
        <w:rPr>
          <w:rFonts w:ascii="Times New Roman" w:eastAsia="Times New Roman" w:hAnsi="Times New Roman" w:cs="Times New Roman"/>
          <w:color w:val="050624"/>
          <w:sz w:val="24"/>
          <w:szCs w:val="24"/>
          <w:lang w:eastAsia="ru-RU"/>
        </w:rPr>
        <w:t>8.4. В ночное время охранное освещение должно постоянно работать. Дополнительное охранное освещение должно включаться только при нарушении охраняемых участков в ночное время, а при плохой видимости, - и в дневное.</w:t>
      </w:r>
    </w:p>
    <w:p w:rsidR="00877C87" w:rsidRPr="00877C87" w:rsidRDefault="00877C87" w:rsidP="00877C87">
      <w:pPr>
        <w:shd w:val="clear" w:color="auto" w:fill="FFFFFF"/>
        <w:spacing w:before="100" w:beforeAutospacing="1" w:after="100" w:afterAutospacing="1" w:line="240" w:lineRule="auto"/>
        <w:jc w:val="both"/>
        <w:rPr>
          <w:rFonts w:ascii="Times New Roman" w:eastAsia="Times New Roman" w:hAnsi="Times New Roman" w:cs="Times New Roman"/>
          <w:color w:val="050624"/>
          <w:sz w:val="24"/>
          <w:szCs w:val="24"/>
          <w:lang w:eastAsia="ru-RU"/>
        </w:rPr>
      </w:pPr>
      <w:r w:rsidRPr="00877C87">
        <w:rPr>
          <w:rFonts w:ascii="Times New Roman" w:eastAsia="Times New Roman" w:hAnsi="Times New Roman" w:cs="Times New Roman"/>
          <w:color w:val="050624"/>
          <w:sz w:val="24"/>
          <w:szCs w:val="24"/>
          <w:lang w:eastAsia="ru-RU"/>
        </w:rPr>
        <w:t>8.5. Сеть охранного освещения по периметру объекта и на территории должна выполняться отдельно от сети наружного освещения и разделяться на самостоятельные участки.</w:t>
      </w:r>
    </w:p>
    <w:p w:rsidR="00877C87" w:rsidRPr="00877C87" w:rsidRDefault="00877C87" w:rsidP="00877C87">
      <w:pPr>
        <w:shd w:val="clear" w:color="auto" w:fill="FFFFFF"/>
        <w:spacing w:before="100" w:beforeAutospacing="1" w:after="100" w:afterAutospacing="1" w:line="240" w:lineRule="auto"/>
        <w:jc w:val="both"/>
        <w:rPr>
          <w:rFonts w:ascii="Times New Roman" w:eastAsia="Times New Roman" w:hAnsi="Times New Roman" w:cs="Times New Roman"/>
          <w:color w:val="050624"/>
          <w:sz w:val="24"/>
          <w:szCs w:val="24"/>
          <w:lang w:eastAsia="ru-RU"/>
        </w:rPr>
      </w:pPr>
      <w:r w:rsidRPr="00877C87">
        <w:rPr>
          <w:rFonts w:ascii="Times New Roman" w:eastAsia="Times New Roman" w:hAnsi="Times New Roman" w:cs="Times New Roman"/>
          <w:color w:val="050624"/>
          <w:sz w:val="24"/>
          <w:szCs w:val="24"/>
          <w:lang w:eastAsia="ru-RU"/>
        </w:rPr>
        <w:t> </w:t>
      </w:r>
    </w:p>
    <w:p w:rsidR="00C33561" w:rsidRPr="00877C87" w:rsidRDefault="00C33561">
      <w:pPr>
        <w:rPr>
          <w:rFonts w:ascii="Times New Roman" w:hAnsi="Times New Roman" w:cs="Times New Roman"/>
          <w:sz w:val="24"/>
          <w:szCs w:val="24"/>
        </w:rPr>
      </w:pPr>
    </w:p>
    <w:sectPr w:rsidR="00C33561" w:rsidRPr="00877C87" w:rsidSect="00C3356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3A26A5E"/>
    <w:multiLevelType w:val="multilevel"/>
    <w:tmpl w:val="F75E8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grammar="clean"/>
  <w:defaultTabStop w:val="708"/>
  <w:characterSpacingControl w:val="doNotCompress"/>
  <w:compat/>
  <w:rsids>
    <w:rsidRoot w:val="00877C87"/>
    <w:rsid w:val="000E47E9"/>
    <w:rsid w:val="00877C87"/>
    <w:rsid w:val="00C3356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3561"/>
  </w:style>
  <w:style w:type="paragraph" w:styleId="1">
    <w:name w:val="heading 1"/>
    <w:basedOn w:val="a"/>
    <w:link w:val="10"/>
    <w:uiPriority w:val="9"/>
    <w:qFormat/>
    <w:rsid w:val="00877C8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77C87"/>
    <w:rPr>
      <w:rFonts w:ascii="Times New Roman" w:eastAsia="Times New Roman" w:hAnsi="Times New Roman" w:cs="Times New Roman"/>
      <w:b/>
      <w:bCs/>
      <w:kern w:val="36"/>
      <w:sz w:val="48"/>
      <w:szCs w:val="48"/>
      <w:lang w:eastAsia="ru-RU"/>
    </w:rPr>
  </w:style>
  <w:style w:type="character" w:customStyle="1" w:styleId="js-show-counter">
    <w:name w:val="js-show-counter"/>
    <w:basedOn w:val="a0"/>
    <w:rsid w:val="00877C87"/>
  </w:style>
  <w:style w:type="paragraph" w:styleId="a3">
    <w:name w:val="Normal (Web)"/>
    <w:basedOn w:val="a"/>
    <w:uiPriority w:val="99"/>
    <w:semiHidden/>
    <w:unhideWhenUsed/>
    <w:rsid w:val="00877C8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877C87"/>
    <w:rPr>
      <w:b/>
      <w:bCs/>
    </w:rPr>
  </w:style>
</w:styles>
</file>

<file path=word/webSettings.xml><?xml version="1.0" encoding="utf-8"?>
<w:webSettings xmlns:r="http://schemas.openxmlformats.org/officeDocument/2006/relationships" xmlns:w="http://schemas.openxmlformats.org/wordprocessingml/2006/main">
  <w:divs>
    <w:div w:id="1440375992">
      <w:bodyDiv w:val="1"/>
      <w:marLeft w:val="0"/>
      <w:marRight w:val="0"/>
      <w:marTop w:val="0"/>
      <w:marBottom w:val="0"/>
      <w:divBdr>
        <w:top w:val="none" w:sz="0" w:space="0" w:color="auto"/>
        <w:left w:val="none" w:sz="0" w:space="0" w:color="auto"/>
        <w:bottom w:val="none" w:sz="0" w:space="0" w:color="auto"/>
        <w:right w:val="none" w:sz="0" w:space="0" w:color="auto"/>
      </w:divBdr>
      <w:divsChild>
        <w:div w:id="2066296137">
          <w:marLeft w:val="0"/>
          <w:marRight w:val="0"/>
          <w:marTop w:val="0"/>
          <w:marBottom w:val="0"/>
          <w:divBdr>
            <w:top w:val="none" w:sz="0" w:space="0" w:color="auto"/>
            <w:left w:val="none" w:sz="0" w:space="0" w:color="auto"/>
            <w:bottom w:val="none" w:sz="0" w:space="0" w:color="auto"/>
            <w:right w:val="none" w:sz="0" w:space="0" w:color="auto"/>
          </w:divBdr>
          <w:divsChild>
            <w:div w:id="2009479077">
              <w:marLeft w:val="0"/>
              <w:marRight w:val="0"/>
              <w:marTop w:val="0"/>
              <w:marBottom w:val="0"/>
              <w:divBdr>
                <w:top w:val="none" w:sz="0" w:space="0" w:color="auto"/>
                <w:left w:val="none" w:sz="0" w:space="0" w:color="auto"/>
                <w:bottom w:val="none" w:sz="0" w:space="0" w:color="auto"/>
                <w:right w:val="none" w:sz="0" w:space="0" w:color="auto"/>
              </w:divBdr>
            </w:div>
            <w:div w:id="1437486572">
              <w:marLeft w:val="0"/>
              <w:marRight w:val="0"/>
              <w:marTop w:val="0"/>
              <w:marBottom w:val="0"/>
              <w:divBdr>
                <w:top w:val="none" w:sz="0" w:space="0" w:color="auto"/>
                <w:left w:val="none" w:sz="0" w:space="0" w:color="auto"/>
                <w:bottom w:val="none" w:sz="0" w:space="0" w:color="auto"/>
                <w:right w:val="none" w:sz="0" w:space="0" w:color="auto"/>
              </w:divBdr>
            </w:div>
          </w:divsChild>
        </w:div>
        <w:div w:id="776675783">
          <w:marLeft w:val="0"/>
          <w:marRight w:val="0"/>
          <w:marTop w:val="0"/>
          <w:marBottom w:val="0"/>
          <w:divBdr>
            <w:top w:val="none" w:sz="0" w:space="0" w:color="auto"/>
            <w:left w:val="none" w:sz="0" w:space="0" w:color="auto"/>
            <w:bottom w:val="none" w:sz="0" w:space="0" w:color="auto"/>
            <w:right w:val="none" w:sz="0" w:space="0" w:color="auto"/>
          </w:divBdr>
          <w:divsChild>
            <w:div w:id="1055008765">
              <w:marLeft w:val="0"/>
              <w:marRight w:val="0"/>
              <w:marTop w:val="0"/>
              <w:marBottom w:val="0"/>
              <w:divBdr>
                <w:top w:val="none" w:sz="0" w:space="0" w:color="auto"/>
                <w:left w:val="none" w:sz="0" w:space="0" w:color="auto"/>
                <w:bottom w:val="none" w:sz="0" w:space="0" w:color="auto"/>
                <w:right w:val="none" w:sz="0" w:space="0" w:color="auto"/>
              </w:divBdr>
              <w:divsChild>
                <w:div w:id="1474518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977444">
          <w:marLeft w:val="0"/>
          <w:marRight w:val="0"/>
          <w:marTop w:val="316"/>
          <w:marBottom w:val="316"/>
          <w:divBdr>
            <w:top w:val="none" w:sz="0" w:space="0" w:color="auto"/>
            <w:left w:val="none" w:sz="0" w:space="0" w:color="auto"/>
            <w:bottom w:val="none" w:sz="0" w:space="0" w:color="auto"/>
            <w:right w:val="none" w:sz="0" w:space="0" w:color="auto"/>
          </w:divBdr>
          <w:divsChild>
            <w:div w:id="1610507874">
              <w:marLeft w:val="0"/>
              <w:marRight w:val="0"/>
              <w:marTop w:val="0"/>
              <w:marBottom w:val="0"/>
              <w:divBdr>
                <w:top w:val="none" w:sz="0" w:space="0" w:color="auto"/>
                <w:left w:val="none" w:sz="0" w:space="0" w:color="auto"/>
                <w:bottom w:val="none" w:sz="0" w:space="0" w:color="auto"/>
                <w:right w:val="none" w:sz="0" w:space="0" w:color="auto"/>
              </w:divBdr>
              <w:divsChild>
                <w:div w:id="1936211084">
                  <w:marLeft w:val="0"/>
                  <w:marRight w:val="0"/>
                  <w:marTop w:val="0"/>
                  <w:marBottom w:val="0"/>
                  <w:divBdr>
                    <w:top w:val="none" w:sz="0" w:space="0" w:color="auto"/>
                    <w:left w:val="none" w:sz="0" w:space="0" w:color="auto"/>
                    <w:bottom w:val="none" w:sz="0" w:space="0" w:color="auto"/>
                    <w:right w:val="none" w:sz="0" w:space="0" w:color="auto"/>
                  </w:divBdr>
                </w:div>
                <w:div w:id="203299788">
                  <w:marLeft w:val="0"/>
                  <w:marRight w:val="0"/>
                  <w:marTop w:val="0"/>
                  <w:marBottom w:val="0"/>
                  <w:divBdr>
                    <w:top w:val="none" w:sz="0" w:space="0" w:color="auto"/>
                    <w:left w:val="none" w:sz="0" w:space="0" w:color="auto"/>
                    <w:bottom w:val="none" w:sz="0" w:space="0" w:color="auto"/>
                    <w:right w:val="none" w:sz="0" w:space="0" w:color="auto"/>
                  </w:divBdr>
                  <w:divsChild>
                    <w:div w:id="451898242">
                      <w:marLeft w:val="0"/>
                      <w:marRight w:val="0"/>
                      <w:marTop w:val="0"/>
                      <w:marBottom w:val="0"/>
                      <w:divBdr>
                        <w:top w:val="none" w:sz="0" w:space="0" w:color="auto"/>
                        <w:left w:val="none" w:sz="0" w:space="0" w:color="auto"/>
                        <w:bottom w:val="none" w:sz="0" w:space="0" w:color="auto"/>
                        <w:right w:val="none" w:sz="0" w:space="0" w:color="auto"/>
                      </w:divBdr>
                      <w:divsChild>
                        <w:div w:id="1939755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802298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15</Pages>
  <Words>5927</Words>
  <Characters>33786</Characters>
  <Application>Microsoft Office Word</Application>
  <DocSecurity>0</DocSecurity>
  <Lines>281</Lines>
  <Paragraphs>79</Paragraphs>
  <ScaleCrop>false</ScaleCrop>
  <Company/>
  <LinksUpToDate>false</LinksUpToDate>
  <CharactersWithSpaces>39634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cp:lastPrinted>2026-04-06T07:34:00Z</cp:lastPrinted>
  <dcterms:created xsi:type="dcterms:W3CDTF">2026-04-06T07:24:00Z</dcterms:created>
  <dcterms:modified xsi:type="dcterms:W3CDTF">2026-04-06T07:35:00Z</dcterms:modified>
</cp:coreProperties>
</file>